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8"/>
          <w:szCs w:val="28"/>
        </w:rPr>
      </w:pPr>
      <w:r w:rsidDel="00000000" w:rsidR="00000000" w:rsidRPr="00000000">
        <w:rPr>
          <w:rFonts w:ascii="Google Sans" w:cs="Google Sans" w:eastAsia="Google Sans" w:hAnsi="Google Sans"/>
          <w:color w:val="1f1f1f"/>
          <w:sz w:val="28"/>
          <w:szCs w:val="28"/>
          <w:rtl w:val="0"/>
        </w:rPr>
        <w:t xml:space="preserve">경제 지표 뉴스 데이터의 그래프 데이터베이스 기반 상관관계 및 인과성 분석 효용성에 관한 심층 연구 보고서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6"/>
          <w:szCs w:val="26"/>
        </w:rPr>
      </w:pPr>
      <w:r w:rsidDel="00000000" w:rsidR="00000000" w:rsidRPr="00000000">
        <w:rPr>
          <w:rFonts w:ascii="Google Sans" w:cs="Google Sans" w:eastAsia="Google Sans" w:hAnsi="Google Sans"/>
          <w:color w:val="1f1f1f"/>
          <w:sz w:val="26"/>
          <w:szCs w:val="26"/>
          <w:rtl w:val="0"/>
        </w:rPr>
        <w:t xml:space="preserve">1. 서론: 경제 분석 패러다임의 진화와 그래프 기술의 필요성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현대 금융 시장과 거시 경제 환경은 단순한 선형적 관계가 아닌, 복잡계(Complex Adaptive Systems)로서 작동한다. 전통적인 경제 분석은 주로 시계열 데이터(Time-Series Data)에 의존하여 통계적 상관관계(Correlation)를 도출하는 데 집중해왔다. 그러나 사용자가 제기한 질문인 "수집하고 있는 여러 경제 지표 뉴스를 그래프 데이터베이스(Graph Database, GDB)에 적재하여 상호 간의 상관관계를 분석하는 것이 도움이 될까?"라는 의문은, 기존 분석 방법론의 한계를 뛰어넘어 데이터의 구조적 본질을 파악하려는 시도로서 매우 시의적절하며 전략적으로 중요한 가치를 지닌다. 본 보고서는 이러한 접근 방식이 단순한 도움이 되는 수준을 넘어, 경제 데이터 분석의 깊이와 차원을 획기적으로 확장할 수 있음을 논증하고, 이를 구현하기 위한 구체적인 방법론과 기술적 아키텍처를 제시한다.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경제 지표 간의 관계는 정적인 수치가 아니라, 뉴스 텍스트 속에 숨겨진 인과적 서사(Narrative)에 의해 형성되고 변화한다. 예를 들어, 유가 상승이 소비자물가지수(CPI) 상승으로 이어지는 경로는 '운송 비용 증가', '제조 원가 상승', '기대 인플레이션 심리 확산' 등 다양한 매개 변수와 사건들의 연쇄 작용으로 이루어진다.</w:t>
      </w:r>
      <w:r w:rsidDel="00000000" w:rsidR="00000000" w:rsidRPr="00000000">
        <w:rPr>
          <w:rFonts w:ascii="Google Sans Text" w:cs="Google Sans Text" w:eastAsia="Google Sans Text" w:hAnsi="Google Sans Text"/>
          <w:color w:val="444746"/>
          <w:sz w:val="20"/>
          <w:szCs w:val="20"/>
          <w:vertAlign w:val="superscript"/>
          <w:rtl w:val="0"/>
        </w:rPr>
        <w:t xml:space="preserve">1</w:t>
      </w:r>
      <w:r w:rsidDel="00000000" w:rsidR="00000000" w:rsidRPr="00000000">
        <w:rPr>
          <w:rFonts w:ascii="Google Sans Text" w:cs="Google Sans Text" w:eastAsia="Google Sans Text" w:hAnsi="Google Sans Text"/>
          <w:color w:val="1f1f1f"/>
          <w:sz w:val="18"/>
          <w:szCs w:val="18"/>
          <w:rtl w:val="0"/>
        </w:rPr>
        <w:t xml:space="preserve"> 관계형 데이터베이스(RDBMS)나 단순한 벡터 검색(Vector Search) 기술은 이러한 다단계 파급 효과(Ripple Effect)와 인과적 경로(Causal Path)를 명시적으로 모델링하는 데 구조적 한계를 가진다.</w:t>
      </w:r>
      <w:r w:rsidDel="00000000" w:rsidR="00000000" w:rsidRPr="00000000">
        <w:rPr>
          <w:rFonts w:ascii="Google Sans Text" w:cs="Google Sans Text" w:eastAsia="Google Sans Text" w:hAnsi="Google Sans Text"/>
          <w:color w:val="444746"/>
          <w:sz w:val="20"/>
          <w:szCs w:val="20"/>
          <w:vertAlign w:val="superscript"/>
          <w:rtl w:val="0"/>
        </w:rPr>
        <w:t xml:space="preserve">3</w:t>
      </w:r>
      <w:r w:rsidDel="00000000" w:rsidR="00000000" w:rsidRPr="00000000">
        <w:rPr>
          <w:rFonts w:ascii="Google Sans Text" w:cs="Google Sans Text" w:eastAsia="Google Sans Text" w:hAnsi="Google Sans Text"/>
          <w:color w:val="1f1f1f"/>
          <w:sz w:val="18"/>
          <w:szCs w:val="18"/>
          <w:rtl w:val="0"/>
        </w:rPr>
        <w:t xml:space="preserve"> 반면, 그래프 데이터베이스는 데이터 간의 관계를 '일급 객체(First-Class Citizen)'로 취급하여 저장하고 처리하므로, 복잡하게 얽힌 경제 현상의 이면을 직관적이고 효율적으로 탐색할 수 있는 기반을 제공한다.</w:t>
      </w:r>
      <w:r w:rsidDel="00000000" w:rsidR="00000000" w:rsidRPr="00000000">
        <w:rPr>
          <w:rFonts w:ascii="Google Sans Text" w:cs="Google Sans Text" w:eastAsia="Google Sans Text" w:hAnsi="Google Sans Text"/>
          <w:color w:val="444746"/>
          <w:sz w:val="20"/>
          <w:szCs w:val="20"/>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본 연구는 사용자의 질의에 대해 긍정적인 결론을 도출함과 동시에, 단순한 상관관계 분석을 넘어선 '구조적 인과성 추론(Structural Causal Inference)'과 '시스템 리스크 전이(Systemic Risk Contagion)' 분석을 위한 로드맵을 제공한다. 이를 위해 금융 산업 표준 온톨로지(FIBO)를 활용한 데이터 모델링 전략, 대규모 언어 모델(LLM)을 활용한 비정형 뉴스 데이터의 지식 그래프 변환 기술, 그리고 GraphRAG(Graph Retrieval-Augmented Generation)와 같은 최신 하이브리드 검색 기술의 적용 방안을 심도 있게 다룬다.</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6"/>
          <w:szCs w:val="26"/>
        </w:rPr>
      </w:pPr>
      <w:r w:rsidDel="00000000" w:rsidR="00000000" w:rsidRPr="00000000">
        <w:rPr>
          <w:rFonts w:ascii="Google Sans" w:cs="Google Sans" w:eastAsia="Google Sans" w:hAnsi="Google Sans"/>
          <w:color w:val="1f1f1f"/>
          <w:sz w:val="26"/>
          <w:szCs w:val="26"/>
          <w:rtl w:val="0"/>
        </w:rPr>
        <w:t xml:space="preserve">2. 그래프 기반 경제 분석의 이론적 토대와 효용성</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경제 데이터를 그래프로 모델링하는 것은 단순히 데이터를 저장하는 방식의 변화가 아니라, 경제를 바라보는 관점의 전환을 의미한다. 네트워크 경제학(Network Economics)의 관점에서 경제 주체와 지표들은 고립된 점이 아니라 거대한 네트워크상의 노드(Node)이며, 이들 간의 상호작용(Edge)이 거시 경제의 변동성을 유발한다.</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2.1 통계적 상관관계를 넘어선 구조적 인과관계의 규명</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전통적인 계량경제학적 접근법인 피어슨 상관계수(Pearson Correlation)나 그레인저 인과관계(Granger Causality) 검정은 두 변수 간의 수치적 동조화 현상을 포착하는 데 유용하다. 그러나 이러한 방법론은 '왜(Why)' 두 지표가 연관되어 있는지, 그 구체적인 전달 경로(Transmission Mechanism)가 무엇인지 설명하지 못한다. 뉴스 데이터는 이러한 '이유'를 담고 있는 비정형 텍스트의 보고이다.</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그래프 데이터베이스를 활용하면 뉴스 텍스트에서 형태의 인과 관계를 추출하여 명시적인 엣지(Edge)로 연결할 수 있다.</w:t>
      </w:r>
      <w:r w:rsidDel="00000000" w:rsidR="00000000" w:rsidRPr="00000000">
        <w:rPr>
          <w:rFonts w:ascii="Google Sans Text" w:cs="Google Sans Text" w:eastAsia="Google Sans Text" w:hAnsi="Google Sans Text"/>
          <w:color w:val="444746"/>
          <w:sz w:val="20"/>
          <w:szCs w:val="20"/>
          <w:vertAlign w:val="superscript"/>
          <w:rtl w:val="0"/>
        </w:rPr>
        <w:t xml:space="preserve">7</w:t>
      </w:r>
      <w:r w:rsidDel="00000000" w:rsidR="00000000" w:rsidRPr="00000000">
        <w:rPr>
          <w:rFonts w:ascii="Google Sans Text" w:cs="Google Sans Text" w:eastAsia="Google Sans Text" w:hAnsi="Google Sans Text"/>
          <w:color w:val="1f1f1f"/>
          <w:sz w:val="18"/>
          <w:szCs w:val="18"/>
          <w:rtl w:val="0"/>
        </w:rPr>
        <w:t xml:space="preserve"> 예를 들어, "브라질의 가뭄으로 인해 커피 원두 생산량이 감소하여 글로벌 커피 가격이 급등했다"라는 뉴스가 있다면, 그래프는 (Event:Drought)--&gt;(Country:Brazil)--&gt;(Effect:ProductionDecrease)--&gt;(Commodity:Coffee)와 같은 형태로 구조화된다. 이러한 구조적 데이터는 단순한 수치적 상관관계를 넘어, 기후 변화가 원자재 가격에 미치는 구체적인 경로를 추적할 수 있게 해준다. 이는 "커피 가격과 강수량 데이터 간의 상관계수가 높다"는 통계적 사실보다 훨씬 더 풍부한 맥락과 설명 가능성(Explainability)을 제공한다.</w:t>
      </w:r>
      <w:r w:rsidDel="00000000" w:rsidR="00000000" w:rsidRPr="00000000">
        <w:rPr>
          <w:rFonts w:ascii="Google Sans Text" w:cs="Google Sans Text" w:eastAsia="Google Sans Text" w:hAnsi="Google Sans Text"/>
          <w:color w:val="444746"/>
          <w:sz w:val="20"/>
          <w:szCs w:val="20"/>
          <w:vertAlign w:val="superscript"/>
          <w:rtl w:val="0"/>
        </w:rPr>
        <w:t xml:space="preserve">9</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2.2 고차원 연결성과 파급 효과 분석</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경제 시스템의 가장 큰 특징 중 하나는 상호연결성(Interconnectedness)이다. 하나의 경제적 충격은 직접적으로 연결된 지표뿐만 아니라, 2차, 3차 연결을 통해 예상치 못한 지표에까지 영향을 미친다.</w:t>
      </w:r>
      <w:r w:rsidDel="00000000" w:rsidR="00000000" w:rsidRPr="00000000">
        <w:rPr>
          <w:rFonts w:ascii="Google Sans Text" w:cs="Google Sans Text" w:eastAsia="Google Sans Text" w:hAnsi="Google Sans Text"/>
          <w:color w:val="444746"/>
          <w:sz w:val="20"/>
          <w:szCs w:val="20"/>
          <w:vertAlign w:val="superscript"/>
          <w:rtl w:val="0"/>
        </w:rPr>
        <w:t xml:space="preserve">11</w:t>
      </w:r>
      <w:r w:rsidDel="00000000" w:rsidR="00000000" w:rsidRPr="00000000">
        <w:rPr>
          <w:rFonts w:ascii="Google Sans Text" w:cs="Google Sans Text" w:eastAsia="Google Sans Text" w:hAnsi="Google Sans Text"/>
          <w:color w:val="1f1f1f"/>
          <w:sz w:val="18"/>
          <w:szCs w:val="18"/>
          <w:rtl w:val="0"/>
        </w:rPr>
        <w:t xml:space="preserve"> 이를 '나비 효과' 또는 '파급 효과'라고 한다. 관계형 데이터베이스에서 이러한 다단계 관계를 탐색하려면 고비용의 조인(JOIN) 연산을 반복해야 하며, 뎁스(Depth)가 깊어질수록 성능이 기하급수적으로 저하된다.</w:t>
      </w:r>
      <w:r w:rsidDel="00000000" w:rsidR="00000000" w:rsidRPr="00000000">
        <w:rPr>
          <w:rFonts w:ascii="Google Sans Text" w:cs="Google Sans Text" w:eastAsia="Google Sans Text" w:hAnsi="Google Sans Text"/>
          <w:color w:val="444746"/>
          <w:sz w:val="20"/>
          <w:szCs w:val="20"/>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반면, 그래프 데이터베이스는 '인덱스 없는 인접성(Index-Free Adjacency)' 특성을 통해 연결된 노드를 즉각적으로 순회할 수 있어, 깊은 단계의 관계 탐색에서도 일정한 성능을 보장한다.</w:t>
      </w:r>
      <w:r w:rsidDel="00000000" w:rsidR="00000000" w:rsidRPr="00000000">
        <w:rPr>
          <w:rFonts w:ascii="Google Sans Text" w:cs="Google Sans Text" w:eastAsia="Google Sans Text" w:hAnsi="Google Sans Text"/>
          <w:color w:val="444746"/>
          <w:sz w:val="20"/>
          <w:szCs w:val="20"/>
          <w:vertAlign w:val="superscript"/>
          <w:rtl w:val="0"/>
        </w:rPr>
        <w:t xml:space="preserve">13</w:t>
      </w:r>
      <w:r w:rsidDel="00000000" w:rsidR="00000000" w:rsidRPr="00000000">
        <w:rPr>
          <w:rFonts w:ascii="Google Sans Text" w:cs="Google Sans Text" w:eastAsia="Google Sans Text" w:hAnsi="Google Sans Text"/>
          <w:color w:val="1f1f1f"/>
          <w:sz w:val="18"/>
          <w:szCs w:val="18"/>
          <w:rtl w:val="0"/>
        </w:rPr>
        <w:t xml:space="preserve"> 이는 공급망 충격이나 금융 위기의 전염 경로를 시뮬레이션하는 데 필수적이다. 예를 들어, 특정 항만의 파업(Node A)이 해운 운임(Node B)에 영향을 주고, 이것이 수입 물가(Node C)를 상승시켜 최종적으로 소비자 물가(Node D)에 영향을 주는 경로를 실시간으로 탐색할 수 있다. 이러한 분석은 단순한 1차원적 상관관계 분석으로는 불가능한 영역이다.</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2.3 문맥적 인지(Contextual Awareness)와 데이터 무결성</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뉴스 데이터는 동일한 경제 용어라도 문맥에 따라 다른 의미를 가질 수 있다. 그래프 데이터베이스는 엔티티(Entity) 간의 관계를 통해 문맥을 보존한다.</w:t>
      </w:r>
      <w:r w:rsidDel="00000000" w:rsidR="00000000" w:rsidRPr="00000000">
        <w:rPr>
          <w:rFonts w:ascii="Google Sans Text" w:cs="Google Sans Text" w:eastAsia="Google Sans Text" w:hAnsi="Google Sans Text"/>
          <w:color w:val="444746"/>
          <w:sz w:val="20"/>
          <w:szCs w:val="20"/>
          <w:vertAlign w:val="superscript"/>
          <w:rtl w:val="0"/>
        </w:rPr>
        <w:t xml:space="preserve">3</w:t>
      </w:r>
      <w:r w:rsidDel="00000000" w:rsidR="00000000" w:rsidRPr="00000000">
        <w:rPr>
          <w:rFonts w:ascii="Google Sans Text" w:cs="Google Sans Text" w:eastAsia="Google Sans Text" w:hAnsi="Google Sans Text"/>
          <w:color w:val="1f1f1f"/>
          <w:sz w:val="18"/>
          <w:szCs w:val="18"/>
          <w:rtl w:val="0"/>
        </w:rPr>
        <w:t xml:space="preserve"> 벡터 데이터베이스(Vector DB)가 의미론적 유사성(Semantic Similarity) 검색에 강점을 가지지만, 복잡한 추론이나 명시적인 사실 관계 확인에는 한계가 있다. 그래프는 데이터의 구조적 맥락을 유지함으로써, LLM이 환각(Hallucination) 없이 정확한 답변을 생성하도록 돕는 지식 기반(Knowledge Base) 역할을 수행한다. 이는 GraphRAG 기술의 핵심 원리이기도 하다.</w:t>
      </w:r>
      <w:r w:rsidDel="00000000" w:rsidR="00000000" w:rsidRPr="00000000">
        <w:rPr>
          <w:rFonts w:ascii="Google Sans Text" w:cs="Google Sans Text" w:eastAsia="Google Sans Text" w:hAnsi="Google Sans Text"/>
          <w:color w:val="444746"/>
          <w:sz w:val="20"/>
          <w:szCs w:val="20"/>
          <w:vertAlign w:val="superscript"/>
          <w:rtl w:val="0"/>
        </w:rPr>
        <w:t xml:space="preserve">16</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6"/>
          <w:szCs w:val="26"/>
        </w:rPr>
      </w:pPr>
      <w:r w:rsidDel="00000000" w:rsidR="00000000" w:rsidRPr="00000000">
        <w:rPr>
          <w:rFonts w:ascii="Google Sans" w:cs="Google Sans" w:eastAsia="Google Sans" w:hAnsi="Google Sans"/>
          <w:color w:val="1f1f1f"/>
          <w:sz w:val="26"/>
          <w:szCs w:val="26"/>
          <w:rtl w:val="0"/>
        </w:rPr>
        <w:t xml:space="preserve">3. 경제 지표 분석을 위한 그래프 데이터 모델링 전략</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성공적인 그래프 분석을 위해서는 데이터를 어떻게 노드와 엣지로 표현할 것인가에 대한 정교한 데이터 모델링(Data Modeling)이 선행되어야 한다. 특히 금융 및 경제 분야는 용어의 정의와 관계가 복잡하므로, 표준화된 온톨로지(Ontology)를 활용하는 것이 바람직하다.</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3.1 FIBO(Financial Industry Business Ontology) 기반 스키마 설계</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금융 산업 비즈니스 온톨로지(FIBO)는 금융 데이터의 의미를 명확히 정의하고 상호 운용성을 보장하기 위해 개발된 글로벌 표준이다.</w:t>
      </w:r>
      <w:r w:rsidDel="00000000" w:rsidR="00000000" w:rsidRPr="00000000">
        <w:rPr>
          <w:rFonts w:ascii="Google Sans Text" w:cs="Google Sans Text" w:eastAsia="Google Sans Text" w:hAnsi="Google Sans Text"/>
          <w:color w:val="444746"/>
          <w:sz w:val="20"/>
          <w:szCs w:val="20"/>
          <w:vertAlign w:val="superscript"/>
          <w:rtl w:val="0"/>
        </w:rPr>
        <w:t xml:space="preserve">18</w:t>
      </w:r>
      <w:r w:rsidDel="00000000" w:rsidR="00000000" w:rsidRPr="00000000">
        <w:rPr>
          <w:rFonts w:ascii="Google Sans Text" w:cs="Google Sans Text" w:eastAsia="Google Sans Text" w:hAnsi="Google Sans Text"/>
          <w:color w:val="1f1f1f"/>
          <w:sz w:val="18"/>
          <w:szCs w:val="18"/>
          <w:rtl w:val="0"/>
        </w:rPr>
        <w:t xml:space="preserve"> 사용자가 수집하는 뉴스 데이터의 엔티티들을 FIBO의 클래스 및 속성과 매핑하면, 데이터의 일관성을 유지하고 타 시스템과의 연동성을 확보할 수 있다. FIBO는 기본적으로 RDF/OWL 형식으로 정의되어 있지만, 이를 Neo4j와 같은 속성 그래프(Property Graph) 모델로 변환하여 적용할 수 있다.</w:t>
      </w:r>
      <w:r w:rsidDel="00000000" w:rsidR="00000000" w:rsidRPr="00000000">
        <w:rPr>
          <w:rFonts w:ascii="Google Sans Text" w:cs="Google Sans Text" w:eastAsia="Google Sans Text" w:hAnsi="Google Sans Text"/>
          <w:color w:val="444746"/>
          <w:sz w:val="20"/>
          <w:szCs w:val="20"/>
          <w:vertAlign w:val="superscript"/>
          <w:rtl w:val="0"/>
        </w:rPr>
        <w:t xml:space="preserve">20</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다음은 경제 지표 분석을 위한 핵심 노드와 관계의 정의 예시이다:</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노드 유형 (Label)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설명 및 FIBO 매핑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예시 속성 (Properties)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EconomicIndicator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경제 상태를 나타내는 측정 지표 (fibo-ind-ei-ei:EconomicIndicator)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이름, 단위, 발표 주기, 소스 기관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CentralBank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통화 정책을 수립하는 중앙은행 (fibo-fbc-fct-rga:CentralBank)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이름, 국가, 설립일, 주요 인물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경제에 영향을 미치는 사건 (fibo-be-oac-cctl:CorporateAction 확장)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사건 유형, 발생 일시, 심각도, 요약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경제 정책 결정자 또는 주요 인물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이름, 직책, 소속 기관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뉴스 기사의 주제 또는 키워드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주제명, 카테고리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Document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뉴스 기사 원문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URL, 제목, 발행일, 본문 요약</w:t>
            </w:r>
          </w:p>
        </w:tc>
      </w:tr>
    </w:tbl>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z w:val="18"/>
          <w:szCs w:val="18"/>
          <w:shd w:fill="auto" w:val="clear"/>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관계 유형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방향 및 설명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예시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MENTIONS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Document -&gt; 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기사에서 특정 지표나 인물을 언급함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AFFECTS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Event -&gt; EconomicIndicator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사건이 지표에 영향을 미침 (긍정/부정 속성 포함)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ANNOUNCED_BY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Event -&gt; 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정책이나 지표를 기관이 발표함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HAS_CORRELATION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EconomicIndicator -&gt; EconomicIndicator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지표 간의 통계적 상관관계 (가중치 속성 포함)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PART_OF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EconomicIndicator -&gt;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지표의 계층 구조 (예: 근원 CPI는 CPI의 일부)</w:t>
            </w:r>
          </w:p>
        </w:tc>
      </w:tr>
    </w:tbl>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이러한 스키마 설계는 데이터의 중복을 방지하고, 쿼리의 효율성을 높이며, 추후 데이터 확장에 유연하게 대응할 수 있도록 한다.</w:t>
      </w:r>
      <w:r w:rsidDel="00000000" w:rsidR="00000000" w:rsidRPr="00000000">
        <w:rPr>
          <w:rFonts w:ascii="Google Sans Text" w:cs="Google Sans Text" w:eastAsia="Google Sans Text" w:hAnsi="Google Sans Text"/>
          <w:color w:val="444746"/>
          <w:sz w:val="20"/>
          <w:szCs w:val="20"/>
          <w:vertAlign w:val="superscript"/>
          <w:rtl w:val="0"/>
        </w:rPr>
        <w:t xml:space="preserve">22</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3.2 시간적 속성과 동적 그래프 모델링 (Temporal Modeling)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경제 지표와 뉴스 데이터는 본질적으로 시계열적 특성을 가진다. "2023년의 금리 인상"과 "2024년의 금리 인하"는 전혀 다른 맥락을 가지므로, 그래프 내에서 시간 정보를 명확히 모델링해야 한다.</w:t>
      </w:r>
      <w:r w:rsidDel="00000000" w:rsidR="00000000" w:rsidRPr="00000000">
        <w:rPr>
          <w:rFonts w:ascii="Google Sans Text" w:cs="Google Sans Text" w:eastAsia="Google Sans Text" w:hAnsi="Google Sans Text"/>
          <w:color w:val="444746"/>
          <w:sz w:val="20"/>
          <w:szCs w:val="20"/>
          <w:vertAlign w:val="superscript"/>
          <w:rtl w:val="0"/>
        </w:rPr>
        <w:t xml:space="preserve">24</w:t>
      </w:r>
      <w:r w:rsidDel="00000000" w:rsidR="00000000" w:rsidRPr="00000000">
        <w:rPr>
          <w:rFonts w:ascii="Google Sans Text" w:cs="Google Sans Text" w:eastAsia="Google Sans Text" w:hAnsi="Google Sans Text"/>
          <w:color w:val="1f1f1f"/>
          <w:sz w:val="18"/>
          <w:szCs w:val="18"/>
          <w:rtl w:val="0"/>
        </w:rPr>
        <w:t xml:space="preserve"> 그래프 데이터베이스에서 시간을 다루는 방법은 크게 두 가지로 나뉜다.</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엣지 속성 활용 (Edge Properties):</w:t>
      </w:r>
      <w:r w:rsidDel="00000000" w:rsidR="00000000" w:rsidRPr="00000000">
        <w:rPr>
          <w:rFonts w:ascii="Google Sans Text" w:cs="Google Sans Text" w:eastAsia="Google Sans Text" w:hAnsi="Google Sans Text"/>
          <w:color w:val="1f1f1f"/>
          <w:sz w:val="18"/>
          <w:szCs w:val="18"/>
          <w:rtl w:val="0"/>
        </w:rPr>
        <w:t xml:space="preserve"> 관계 자체에 유효 기간(valid_from, valid_to)이나 발생 시점(timestamp) 속성을 부여한다. 예를 들어, (Fed)--&gt;(InterestRate)와 같이 모델링한다. 이는 쿼리가 간결해지는 장점이 있다.</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sz w:val="18"/>
          <w:szCs w:val="18"/>
          <w:rtl w:val="0"/>
        </w:rPr>
        <w:t xml:space="preserve">이벤트 노드 활용 (Event Nodes):</w:t>
      </w:r>
      <w:r w:rsidDel="00000000" w:rsidR="00000000" w:rsidRPr="00000000">
        <w:rPr>
          <w:rFonts w:ascii="Google Sans Text" w:cs="Google Sans Text" w:eastAsia="Google Sans Text" w:hAnsi="Google Sans Text"/>
          <w:color w:val="1f1f1f"/>
          <w:sz w:val="18"/>
          <w:szCs w:val="18"/>
          <w:rtl w:val="0"/>
        </w:rPr>
        <w:t xml:space="preserve"> 상태의 변화를 별도의 이벤트 노드로 분리한다. (Fed)--&gt;(Action:RateHike {date: '2023-07-26'})--&gt;(InterestRate) 방식이다. 이는 사건에 대한 더 많은 메타데이터(예: 회의록 요약, 투표 결과)를 저장할 수 있어, 뉴스 데이터 분석에 더 적합하다.</w:t>
      </w:r>
      <w:r w:rsidDel="00000000" w:rsidR="00000000" w:rsidRPr="00000000">
        <w:rPr>
          <w:rFonts w:ascii="Google Sans Text" w:cs="Google Sans Text" w:eastAsia="Google Sans Text" w:hAnsi="Google Sans Text"/>
          <w:color w:val="444746"/>
          <w:sz w:val="20"/>
          <w:szCs w:val="20"/>
          <w:vertAlign w:val="superscript"/>
          <w:rtl w:val="0"/>
        </w:rPr>
        <w:t xml:space="preserve">26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본 연구에서는 뉴스 데이터의 특성을 고려하여 </w:t>
      </w:r>
      <w:r w:rsidDel="00000000" w:rsidR="00000000" w:rsidRPr="00000000">
        <w:rPr>
          <w:rFonts w:ascii="Google Sans Text" w:cs="Google Sans Text" w:eastAsia="Google Sans Text" w:hAnsi="Google Sans Text"/>
          <w:b w:val="1"/>
          <w:bCs w:val="1"/>
          <w:color w:val="1f1f1f"/>
          <w:sz w:val="18"/>
          <w:szCs w:val="18"/>
          <w:rtl w:val="0"/>
        </w:rPr>
        <w:t xml:space="preserve">이벤트 노드 중심의 모델링</w:t>
      </w:r>
      <w:r w:rsidDel="00000000" w:rsidR="00000000" w:rsidRPr="00000000">
        <w:rPr>
          <w:rFonts w:ascii="Google Sans Text" w:cs="Google Sans Text" w:eastAsia="Google Sans Text" w:hAnsi="Google Sans Text"/>
          <w:color w:val="1f1f1f"/>
          <w:sz w:val="18"/>
          <w:szCs w:val="18"/>
          <w:rtl w:val="0"/>
        </w:rPr>
        <w:t xml:space="preserve">을 권장한다. 이는 특정 시점의 뉴스 기사가 특정 사건을 보도하고, 그 사건이 여러 지표에 영향을 미치는 복잡한 인과 관계를 표현하기에 유리하다.</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3.3 계층적 구조와 추상화</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경제 지표는 계층적 구조를 가진다. 예를 들어 '삼성전자 주가'는 '반도체 섹터'에 속하고, 이는 다시 'KOSPI 지수'에 영향을 주며, 궁극적으로 '한국 경제'라는 거시적 개념과 연결된다. 그래프 데이터베이스는 이러한 IS_A 또는 PART_OF 관계를 통해 계층적 추론을 자연스럽게 지원한다.</w:t>
      </w:r>
      <w:r w:rsidDel="00000000" w:rsidR="00000000" w:rsidRPr="00000000">
        <w:rPr>
          <w:rFonts w:ascii="Google Sans Text" w:cs="Google Sans Text" w:eastAsia="Google Sans Text" w:hAnsi="Google Sans Text"/>
          <w:color w:val="444746"/>
          <w:sz w:val="20"/>
          <w:szCs w:val="20"/>
          <w:vertAlign w:val="superscript"/>
          <w:rtl w:val="0"/>
        </w:rPr>
        <w:t xml:space="preserve">6</w:t>
      </w:r>
      <w:r w:rsidDel="00000000" w:rsidR="00000000" w:rsidRPr="00000000">
        <w:rPr>
          <w:rFonts w:ascii="Google Sans Text" w:cs="Google Sans Text" w:eastAsia="Google Sans Text" w:hAnsi="Google Sans Text"/>
          <w:color w:val="1f1f1f"/>
          <w:sz w:val="18"/>
          <w:szCs w:val="18"/>
          <w:rtl w:val="0"/>
        </w:rPr>
        <w:t xml:space="preserve"> 사용자는 "반도체 섹터에 영향을 미치는 모든 뉴스"를 조회할 때, 하위 개별 기업의 뉴스까지 포함하여 검색하거나, 반대로 개별 기업의 이슈가 상위 섹터로 전파되는 리스크를 분석할 수 있다.</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6"/>
          <w:szCs w:val="26"/>
        </w:rPr>
      </w:pPr>
      <w:r w:rsidDel="00000000" w:rsidR="00000000" w:rsidRPr="00000000">
        <w:rPr>
          <w:rFonts w:ascii="Google Sans" w:cs="Google Sans" w:eastAsia="Google Sans" w:hAnsi="Google Sans"/>
          <w:color w:val="1f1f1f"/>
          <w:sz w:val="26"/>
          <w:szCs w:val="26"/>
          <w:rtl w:val="0"/>
        </w:rPr>
        <w:t xml:space="preserve">4. 비정형 뉴스 데이터의 지식 그래프 변환 파이프라인</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수집된 뉴스 텍스트를 그래프 데이터베이스에 적재하기 위해서는 비정형 텍스트에서 구조화된 정보(엔티티와 관계)를 추출하는 과정이 필수적이다. 최근 대규모 언어 모델(LLM)의 발전은 이 과정을 획기적으로 자동화하고 고도화시켰다.</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4.1 LLM 기반 정보 추출 (LLM Graph Transformer)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과거에는 정규 표현식이나 특정 룰 기반의 자연어 처리(NLP) 기술을 사용했으나, 이는 문맥 이해도가 낮고 새로운 패턴에 대응하기 어렵다는 단점이 있었다. 현재는 LangChain의 LLMGraphTransformer와 같은 도구를 활용하여 LLM에게 텍스트에서 직접 노드와 엣지를 추출하도록 지시하는 방식이 주류를 이루고 있다.</w:t>
      </w:r>
      <w:r w:rsidDel="00000000" w:rsidR="00000000" w:rsidRPr="00000000">
        <w:rPr>
          <w:rFonts w:ascii="Google Sans Text" w:cs="Google Sans Text" w:eastAsia="Google Sans Text" w:hAnsi="Google Sans Text"/>
          <w:color w:val="444746"/>
          <w:sz w:val="20"/>
          <w:szCs w:val="20"/>
          <w:vertAlign w:val="superscript"/>
          <w:rtl w:val="0"/>
        </w:rPr>
        <w:t xml:space="preserve">27</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이 과정은 다음과 같은 단계로 이루어진다:</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sz w:val="18"/>
          <w:szCs w:val="18"/>
          <w:rtl w:val="0"/>
        </w:rPr>
        <w:t xml:space="preserve">청킹(Chunking):</w:t>
      </w:r>
      <w:r w:rsidDel="00000000" w:rsidR="00000000" w:rsidRPr="00000000">
        <w:rPr>
          <w:rFonts w:ascii="Google Sans Text" w:cs="Google Sans Text" w:eastAsia="Google Sans Text" w:hAnsi="Google Sans Text"/>
          <w:color w:val="1f1f1f"/>
          <w:sz w:val="18"/>
          <w:szCs w:val="18"/>
          <w:rtl w:val="0"/>
        </w:rPr>
        <w:t xml:space="preserve"> 긴 뉴스 기사를 문맥이 유지되는 단위(문단 또는 섹션)로 분할한다. 이때 문장이 중간에 잘리지 않도록 주의해야 하며, 의미론적 청킹(Semantic Chunking) 기술을 적용하면 더욱 효과적이다.</w:t>
      </w:r>
      <w:r w:rsidDel="00000000" w:rsidR="00000000" w:rsidRPr="00000000">
        <w:rPr>
          <w:rFonts w:ascii="Google Sans Text" w:cs="Google Sans Text" w:eastAsia="Google Sans Text" w:hAnsi="Google Sans Text"/>
          <w:color w:val="444746"/>
          <w:sz w:val="20"/>
          <w:szCs w:val="20"/>
          <w:vertAlign w:val="superscript"/>
          <w:rtl w:val="0"/>
        </w:rPr>
        <w:t xml:space="preserve">9</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sz w:val="18"/>
          <w:szCs w:val="18"/>
          <w:rtl w:val="0"/>
        </w:rPr>
        <w:t xml:space="preserve">스키마 기반 추출(Schema-Guided Extraction):</w:t>
      </w:r>
      <w:r w:rsidDel="00000000" w:rsidR="00000000" w:rsidRPr="00000000">
        <w:rPr>
          <w:rFonts w:ascii="Google Sans Text" w:cs="Google Sans Text" w:eastAsia="Google Sans Text" w:hAnsi="Google Sans Text"/>
          <w:color w:val="1f1f1f"/>
          <w:sz w:val="18"/>
          <w:szCs w:val="18"/>
          <w:rtl w:val="0"/>
        </w:rPr>
        <w:t xml:space="preserve"> LLM에게 앞서 정의한 스키마(허용된 노드 라벨과 관계 유형)를 프롬프트로 제공하여, 해당 스키마에 맞는 정보만 추출하도록 제약한다. 이는 그래프의 품질을 유지하고 환각을 방지하는 데 중요하다.</w:t>
      </w:r>
      <w:r w:rsidDel="00000000" w:rsidR="00000000" w:rsidRPr="00000000">
        <w:rPr>
          <w:rFonts w:ascii="Google Sans Text" w:cs="Google Sans Text" w:eastAsia="Google Sans Text" w:hAnsi="Google Sans Text"/>
          <w:color w:val="444746"/>
          <w:sz w:val="20"/>
          <w:szCs w:val="20"/>
          <w:vertAlign w:val="superscript"/>
          <w:rtl w:val="0"/>
        </w:rPr>
        <w:t xml:space="preserve">29</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sz w:val="18"/>
          <w:szCs w:val="18"/>
          <w:rtl w:val="0"/>
        </w:rPr>
        <w:t xml:space="preserve">인과 관계 식별(Causal Relation Extraction):</w:t>
      </w:r>
      <w:r w:rsidDel="00000000" w:rsidR="00000000" w:rsidRPr="00000000">
        <w:rPr>
          <w:rFonts w:ascii="Google Sans Text" w:cs="Google Sans Text" w:eastAsia="Google Sans Text" w:hAnsi="Google Sans Text"/>
          <w:color w:val="1f1f1f"/>
          <w:sz w:val="18"/>
          <w:szCs w:val="18"/>
          <w:rtl w:val="0"/>
        </w:rPr>
        <w:t xml:space="preserve"> 단순한 사실 나열이 아니라, "A가 B의 원인이다"라는 인과성을 포착하기 위해 특화된 프롬프트를 사용한다. 연구에 따르면, LLM에게 '인과적 사슬(Causal Chain)'을 식별하도록 명시적으로 지시할 때 추출 성능이 향상된다.</w:t>
      </w:r>
      <w:r w:rsidDel="00000000" w:rsidR="00000000" w:rsidRPr="00000000">
        <w:rPr>
          <w:rFonts w:ascii="Google Sans Text" w:cs="Google Sans Text" w:eastAsia="Google Sans Text" w:hAnsi="Google Sans Text"/>
          <w:color w:val="444746"/>
          <w:sz w:val="20"/>
          <w:szCs w:val="20"/>
          <w:vertAlign w:val="superscript"/>
          <w:rtl w:val="0"/>
        </w:rPr>
        <w:t xml:space="preserve">30</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4.2 엔티티 명확화 및 결합 (Entity Resolution)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뉴스 데이터에서는 동일한 대상을 지칭하는 다양한 표현이 등장한다. 예를 들어 "미 연준", "FED", "Federal Reserve"는 모두 같은 기관이다. 이를 그대로 그래프에 넣으면 노드가 파편화되어 연결성이 끊어진다. 이를 해결하기 위해 </w:t>
      </w:r>
      <w:r w:rsidDel="00000000" w:rsidR="00000000" w:rsidRPr="00000000">
        <w:rPr>
          <w:rFonts w:ascii="Google Sans Text" w:cs="Google Sans Text" w:eastAsia="Google Sans Text" w:hAnsi="Google Sans Text"/>
          <w:b w:val="1"/>
          <w:bCs w:val="1"/>
          <w:color w:val="1f1f1f"/>
          <w:sz w:val="18"/>
          <w:szCs w:val="18"/>
          <w:rtl w:val="0"/>
        </w:rPr>
        <w:t xml:space="preserve">엔티티 명확화(Entity Resolution)</w:t>
      </w:r>
      <w:r w:rsidDel="00000000" w:rsidR="00000000" w:rsidRPr="00000000">
        <w:rPr>
          <w:rFonts w:ascii="Google Sans Text" w:cs="Google Sans Text" w:eastAsia="Google Sans Text" w:hAnsi="Google Sans Text"/>
          <w:color w:val="1f1f1f"/>
          <w:sz w:val="18"/>
          <w:szCs w:val="18"/>
          <w:rtl w:val="0"/>
        </w:rPr>
        <w:t xml:space="preserve"> 과정이 필요하다.</w:t>
      </w:r>
      <w:r w:rsidDel="00000000" w:rsidR="00000000" w:rsidRPr="00000000">
        <w:rPr>
          <w:rFonts w:ascii="Google Sans Text" w:cs="Google Sans Text" w:eastAsia="Google Sans Text" w:hAnsi="Google Sans Text"/>
          <w:color w:val="444746"/>
          <w:sz w:val="20"/>
          <w:szCs w:val="20"/>
          <w:vertAlign w:val="superscript"/>
          <w:rtl w:val="0"/>
        </w:rPr>
        <w:t xml:space="preserve">33</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벡터 유사도 기반 결합:</w:t>
      </w:r>
      <w:r w:rsidDel="00000000" w:rsidR="00000000" w:rsidRPr="00000000">
        <w:rPr>
          <w:rFonts w:ascii="Google Sans Text" w:cs="Google Sans Text" w:eastAsia="Google Sans Text" w:hAnsi="Google Sans Text"/>
          <w:color w:val="1f1f1f"/>
          <w:sz w:val="18"/>
          <w:szCs w:val="18"/>
          <w:rtl w:val="0"/>
        </w:rPr>
        <w:t xml:space="preserve"> 추출된 엔티티의 이름을 임베딩(Embedding)하여 벡터 공간상의 유사도를 계산한다. 유사도가 높은 엔티티(예: 0.9 이상)는 동일한 노드로 병합(Merge)한다.</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표준 식별자 매핑:</w:t>
      </w:r>
      <w:r w:rsidDel="00000000" w:rsidR="00000000" w:rsidRPr="00000000">
        <w:rPr>
          <w:rFonts w:ascii="Google Sans Text" w:cs="Google Sans Text" w:eastAsia="Google Sans Text" w:hAnsi="Google Sans Text"/>
          <w:color w:val="1f1f1f"/>
          <w:sz w:val="18"/>
          <w:szCs w:val="18"/>
          <w:rtl w:val="0"/>
        </w:rPr>
        <w:t xml:space="preserve"> 가능하면 위키데이터(Wikidata) ID나 기업식별코드(LEI)와 같은 고유 식별자와 매핑하여 데이터의 유일성을 보장한다.</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4.3 감성 분석의 그래프 속성 통합</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경제 뉴스에서 긍정/부정의 감성은 지표의 방향성을 예측하는 중요한 신호다. 기존의 문서 단위 감성 분석을 넘어, 그래프에서는 **관계 지향적 감성 분석(Targeted Sentiment Analysis)**이 가능하다.</w:t>
      </w:r>
      <w:r w:rsidDel="00000000" w:rsidR="00000000" w:rsidRPr="00000000">
        <w:rPr>
          <w:rFonts w:ascii="Google Sans Text" w:cs="Google Sans Text" w:eastAsia="Google Sans Text" w:hAnsi="Google Sans Text"/>
          <w:color w:val="444746"/>
          <w:sz w:val="20"/>
          <w:szCs w:val="20"/>
          <w:vertAlign w:val="superscript"/>
          <w:rtl w:val="0"/>
        </w:rPr>
        <w:t xml:space="preserve">34</w:t>
      </w:r>
      <w:r w:rsidDel="00000000" w:rsidR="00000000" w:rsidRPr="00000000">
        <w:rPr>
          <w:rFonts w:ascii="Google Sans Text" w:cs="Google Sans Text" w:eastAsia="Google Sans Text" w:hAnsi="Google Sans Text"/>
          <w:color w:val="1f1f1f"/>
          <w:sz w:val="18"/>
          <w:szCs w:val="18"/>
          <w:rtl w:val="0"/>
        </w:rPr>
        <w:t xml:space="preserve"> 즉, 기사 전체의 감성이 아니라, "기사가 인플레이션에 대해서는 우려(Negative)를 표하고, 고용에 대해서는 견조함(Positive)을 표현했다"는 식으로 세분화하여 엣지의 속성(Property)으로 저장한다.</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rPr>
          <w:sz w:val="18"/>
          <w:szCs w:val="18"/>
        </w:rPr>
      </w:pPr>
      <w:r w:rsidDel="00000000" w:rsidR="00000000" w:rsidRPr="00000000">
        <w:rPr>
          <w:rFonts w:ascii="Google Sans Text" w:cs="Google Sans Text" w:eastAsia="Google Sans Text" w:hAnsi="Google Sans Text"/>
          <w:color w:val="1f1f1f"/>
          <w:sz w:val="18"/>
          <w:szCs w:val="18"/>
          <w:rtl w:val="0"/>
        </w:rPr>
        <w:t xml:space="preserve">구현 예시: (Article)--&gt;(Inflation)</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4.4 점진적 업데이트와 스트리밍 파이프라인</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경제 뉴스는 실시간으로 쏟아진다. 매번 전체 그래프를 다시 구축하는 것은 비효율적이다. 따라서 새로운 뉴스가 들어올 때마다 해당 기사에서 추출된 서브그래프(Subgraph)를 기존 그래프에 병합(Merge)하는 </w:t>
      </w:r>
      <w:r w:rsidDel="00000000" w:rsidR="00000000" w:rsidRPr="00000000">
        <w:rPr>
          <w:rFonts w:ascii="Google Sans Text" w:cs="Google Sans Text" w:eastAsia="Google Sans Text" w:hAnsi="Google Sans Text"/>
          <w:b w:val="1"/>
          <w:bCs w:val="1"/>
          <w:color w:val="1f1f1f"/>
          <w:sz w:val="18"/>
          <w:szCs w:val="18"/>
          <w:rtl w:val="0"/>
        </w:rPr>
        <w:t xml:space="preserve">점진적 업데이트(Incremental Update)</w:t>
      </w:r>
      <w:r w:rsidDel="00000000" w:rsidR="00000000" w:rsidRPr="00000000">
        <w:rPr>
          <w:rFonts w:ascii="Google Sans Text" w:cs="Google Sans Text" w:eastAsia="Google Sans Text" w:hAnsi="Google Sans Text"/>
          <w:color w:val="1f1f1f"/>
          <w:sz w:val="18"/>
          <w:szCs w:val="18"/>
          <w:rtl w:val="0"/>
        </w:rPr>
        <w:t xml:space="preserve"> 파이프라인이 필요하다.</w:t>
      </w:r>
      <w:r w:rsidDel="00000000" w:rsidR="00000000" w:rsidRPr="00000000">
        <w:rPr>
          <w:rFonts w:ascii="Google Sans Text" w:cs="Google Sans Text" w:eastAsia="Google Sans Text" w:hAnsi="Google Sans Text"/>
          <w:color w:val="444746"/>
          <w:sz w:val="20"/>
          <w:szCs w:val="20"/>
          <w:vertAlign w:val="superscript"/>
          <w:rtl w:val="0"/>
        </w:rPr>
        <w:t xml:space="preserve">36</w:t>
      </w:r>
      <w:r w:rsidDel="00000000" w:rsidR="00000000" w:rsidRPr="00000000">
        <w:rPr>
          <w:rFonts w:ascii="Google Sans Text" w:cs="Google Sans Text" w:eastAsia="Google Sans Text" w:hAnsi="Google Sans Text"/>
          <w:color w:val="1f1f1f"/>
          <w:sz w:val="18"/>
          <w:szCs w:val="18"/>
          <w:rtl w:val="0"/>
        </w:rPr>
        <w:t xml:space="preserve"> 이때 중요한 것은 정보의 최신성을 유지하면서도 과거의 기록을 보존하는 것이다. 새로운 정보가 기존 정보와 상충될 경우(예: 경제 전망 수정), 기존 엣지를 삭제하는 대신 새로운 타임스탬프를 가진 엣지를 추가하여 "전망이 어떻게 변화해왔는지"를 추적할 수 있도록 설계해야 한다.</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32"/>
          <w:szCs w:val="32"/>
        </w:rPr>
      </w:pPr>
      <w:r w:rsidDel="00000000" w:rsidR="00000000" w:rsidRPr="00000000">
        <w:rPr>
          <w:rFonts w:ascii="Google Sans" w:cs="Google Sans" w:eastAsia="Google Sans" w:hAnsi="Google Sans"/>
          <w:color w:val="1f1f1f"/>
          <w:sz w:val="32"/>
          <w:szCs w:val="32"/>
          <w:rtl w:val="0"/>
        </w:rPr>
        <w:t xml:space="preserve">5. 그래프 기반 상관관계 분석 및 추론 방법론</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데이터가 그래프로 구축되었다면, 이제 사용자의 핵심 질문인 "상관관계 분석"을 수행할 차례다. 그래프 데이터베이스는 단순한 수치적 상관관계를 넘어 구조적, 인과적 분석을 가능하게 한다.</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5.1 경로 탐색을 통한 인과 경로 분석 (Pathfinding)</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두 경제 지표 간의 상관관계가 관찰되었을 때, 그래프는 그 사이에 존재하는 **연결 경로(Path)**를 찾아냄으로써 그 관계를 설명한다.</w:t>
      </w:r>
      <w:r w:rsidDel="00000000" w:rsidR="00000000" w:rsidRPr="00000000">
        <w:rPr>
          <w:rFonts w:ascii="Google Sans Text" w:cs="Google Sans Text" w:eastAsia="Google Sans Text" w:hAnsi="Google Sans Text"/>
          <w:color w:val="444746"/>
          <w:sz w:val="20"/>
          <w:szCs w:val="20"/>
          <w:vertAlign w:val="superscript"/>
          <w:rtl w:val="0"/>
        </w:rPr>
        <w:t xml:space="preserve">38</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알고리즘:</w:t>
      </w:r>
      <w:r w:rsidDel="00000000" w:rsidR="00000000" w:rsidRPr="00000000">
        <w:rPr>
          <w:rFonts w:ascii="Google Sans Text" w:cs="Google Sans Text" w:eastAsia="Google Sans Text" w:hAnsi="Google Sans Text"/>
          <w:color w:val="1f1f1f"/>
          <w:sz w:val="18"/>
          <w:szCs w:val="18"/>
          <w:rtl w:val="0"/>
        </w:rPr>
        <w:t xml:space="preserve"> 최단 경로(Shortest Path) 또는 모든 단순 경로(All Simple Paths) 탐색.</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분석 시나리오:</w:t>
      </w:r>
      <w:r w:rsidDel="00000000" w:rsidR="00000000" w:rsidRPr="00000000">
        <w:rPr>
          <w:rFonts w:ascii="Google Sans Text" w:cs="Google Sans Text" w:eastAsia="Google Sans Text" w:hAnsi="Google Sans Text"/>
          <w:color w:val="1f1f1f"/>
          <w:sz w:val="18"/>
          <w:szCs w:val="18"/>
          <w:rtl w:val="0"/>
        </w:rPr>
        <w:t xml:space="preserve"> 유가(Oil Price)와 항공사 주가(Airline Stock) 사이에 어떤 관계가 있는가?</w:t>
      </w:r>
    </w:p>
    <w:p w:rsidR="00000000" w:rsidDel="00000000" w:rsidP="00000000" w:rsidRDefault="00000000" w:rsidRPr="00000000" w14:paraId="0000005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결과:</w:t>
      </w:r>
      <w:r w:rsidDel="00000000" w:rsidR="00000000" w:rsidRPr="00000000">
        <w:rPr>
          <w:rFonts w:ascii="Google Sans Text" w:cs="Google Sans Text" w:eastAsia="Google Sans Text" w:hAnsi="Google Sans Text"/>
          <w:color w:val="1f1f1f"/>
          <w:sz w:val="18"/>
          <w:szCs w:val="18"/>
          <w:rtl w:val="0"/>
        </w:rPr>
        <w:t xml:space="preserve"> (Oil Price)--&gt;(Fuel Cost)--&gt;(Operating Profit)--&gt;(Airline Stock)</w:t>
      </w: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z w:val="18"/>
          <w:szCs w:val="18"/>
          <w:rtl w:val="0"/>
        </w:rPr>
        <w:t xml:space="preserve">이러한 경로 분석은 통계적 상관관계가 '가짜 상관(Spurious Correlation)'인지 아니면 실질적인 인과 메커니즘에 기반한 것인지 판단하는 근거를 제공한다.</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5.2 중심성 분석을 통한 핵심 지표 식별 (Centrality Analysis)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수많은 경제 지표와 뉴스 중에서 현재 시장에 가장 큰 영향을 미치는 '허브(Hub)'를 식별하는 데 중심성 알고리즘을 사용한다.</w:t>
      </w:r>
      <w:r w:rsidDel="00000000" w:rsidR="00000000" w:rsidRPr="00000000">
        <w:rPr>
          <w:rFonts w:ascii="Google Sans Text" w:cs="Google Sans Text" w:eastAsia="Google Sans Text" w:hAnsi="Google Sans Text"/>
          <w:color w:val="444746"/>
          <w:sz w:val="20"/>
          <w:szCs w:val="20"/>
          <w:vertAlign w:val="superscript"/>
          <w:rtl w:val="0"/>
        </w:rPr>
        <w:t xml:space="preserve">40</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매개 중심성(Betweenness Centrality):</w:t>
      </w:r>
      <w:r w:rsidDel="00000000" w:rsidR="00000000" w:rsidRPr="00000000">
        <w:rPr>
          <w:rFonts w:ascii="Google Sans Text" w:cs="Google Sans Text" w:eastAsia="Google Sans Text" w:hAnsi="Google Sans Text"/>
          <w:color w:val="1f1f1f"/>
          <w:sz w:val="18"/>
          <w:szCs w:val="18"/>
          <w:rtl w:val="0"/>
        </w:rPr>
        <w:t xml:space="preserve"> 서로 다른 지표 집단(예: 원자재 시장과 주식 시장)을 연결하는 매개체 역할을 하는 지표를 찾는다. 이 지표가 변동할 경우 시장 간의 전염 효과가 클 것으로 예측할 수 있다.</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페이지랭크(PageRank):</w:t>
      </w:r>
      <w:r w:rsidDel="00000000" w:rsidR="00000000" w:rsidRPr="00000000">
        <w:rPr>
          <w:rFonts w:ascii="Google Sans Text" w:cs="Google Sans Text" w:eastAsia="Google Sans Text" w:hAnsi="Google Sans Text"/>
          <w:color w:val="1f1f1f"/>
          <w:sz w:val="18"/>
          <w:szCs w:val="18"/>
          <w:rtl w:val="0"/>
        </w:rPr>
        <w:t xml:space="preserve"> 뉴스에서 가장 많이 인용되고, 중요한 사건들과 연결된 핵심 키워드나 지표를 추출하여 현재의 시장 테마(Theme)를 파악한다.</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5.3 커뮤니티 탐지를 통한 동조화 그룹 분석 (Community Detection)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시장은 섹터나 테마별로 함께 움직이는 경향이 있다. 루뱅(Louvain) 알고리즘이나 레이던(Leiden) 알고리즘을 사용하여 그래프 상에서 밀집된 군집(Community)을 발견할 수 있다.</w:t>
      </w:r>
      <w:r w:rsidDel="00000000" w:rsidR="00000000" w:rsidRPr="00000000">
        <w:rPr>
          <w:rFonts w:ascii="Google Sans Text" w:cs="Google Sans Text" w:eastAsia="Google Sans Text" w:hAnsi="Google Sans Text"/>
          <w:color w:val="444746"/>
          <w:sz w:val="20"/>
          <w:szCs w:val="20"/>
          <w:vertAlign w:val="superscript"/>
          <w:rtl w:val="0"/>
        </w:rPr>
        <w:t xml:space="preserve">42</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활용:</w:t>
      </w:r>
      <w:r w:rsidDel="00000000" w:rsidR="00000000" w:rsidRPr="00000000">
        <w:rPr>
          <w:rFonts w:ascii="Google Sans Text" w:cs="Google Sans Text" w:eastAsia="Google Sans Text" w:hAnsi="Google Sans Text"/>
          <w:color w:val="1f1f1f"/>
          <w:sz w:val="18"/>
          <w:szCs w:val="18"/>
          <w:rtl w:val="0"/>
        </w:rPr>
        <w:t xml:space="preserve"> 뉴스 데이터 상에서 함께 자주 언급되거나 인과적으로 묶인 지표들을 그룹화한다. 예를 들어, '금리 인상' 시기에 '은행주', '보험주', '채권 수익률'이 하나의 커뮤니티를 형성하는 것을 시각적으로 확인하고, 이들 간의 동조화 현상을 분석할 수 있다.</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5.4 GraphRAG를 활용한 질의응답 및 추론</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rtl w:val="0"/>
        </w:rPr>
        <w:t xml:space="preserve">GraphRAG는 그래프 데이터베이스의 구조적 정보와 벡터 검색의 의미론적 검색을 결합하여, 사용자의 복잡한 자연어 질의에 대해 정확하고 맥락 있는 답변을 제공한다.</w:t>
      </w:r>
      <w:r w:rsidDel="00000000" w:rsidR="00000000" w:rsidRPr="00000000">
        <w:rPr>
          <w:rFonts w:ascii="Google Sans Text" w:cs="Google Sans Text" w:eastAsia="Google Sans Text" w:hAnsi="Google Sans Text"/>
          <w:color w:val="444746"/>
          <w:sz w:val="20"/>
          <w:szCs w:val="20"/>
          <w:vertAlign w:val="superscript"/>
          <w:rtl w:val="0"/>
        </w:rPr>
        <w:t xml:space="preserve">16</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sz w:val="18"/>
          <w:szCs w:val="18"/>
          <w:rtl w:val="0"/>
        </w:rPr>
        <w:t xml:space="preserve">벡터 검색의 한계 보완:</w:t>
      </w:r>
      <w:r w:rsidDel="00000000" w:rsidR="00000000" w:rsidRPr="00000000">
        <w:rPr>
          <w:rFonts w:ascii="Google Sans Text" w:cs="Google Sans Text" w:eastAsia="Google Sans Text" w:hAnsi="Google Sans Text"/>
          <w:color w:val="1f1f1f"/>
          <w:sz w:val="18"/>
          <w:szCs w:val="18"/>
          <w:rtl w:val="0"/>
        </w:rPr>
        <w:t xml:space="preserve"> "금리 인상이 기술주에 미치는 영향은?"이라는 질문에 대해 벡터 검색은 관련 문서를 찾아주지만, 그래프 검색은 "금리 인상 -&gt; 할인율 상승 -&gt; 미래 현금흐름 가치 하락 -&gt; 성장주(기술주) 밸류에이션 하락"이라는 논리적 사슬을 따라 답변을 생성할 수 있다.</w:t>
      </w:r>
      <w:r w:rsidDel="00000000" w:rsidR="00000000" w:rsidRPr="00000000">
        <w:rPr>
          <w:rFonts w:ascii="Google Sans Text" w:cs="Google Sans Text" w:eastAsia="Google Sans Text" w:hAnsi="Google Sans Text"/>
          <w:color w:val="444746"/>
          <w:sz w:val="20"/>
          <w:szCs w:val="20"/>
          <w:vertAlign w:val="superscript"/>
          <w:rtl w:val="0"/>
        </w:rPr>
        <w:t xml:space="preserve">45</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하이브리드 검색:</w:t>
      </w:r>
      <w:r w:rsidDel="00000000" w:rsidR="00000000" w:rsidRPr="00000000">
        <w:rPr>
          <w:rFonts w:ascii="Google Sans Text" w:cs="Google Sans Text" w:eastAsia="Google Sans Text" w:hAnsi="Google Sans Text"/>
          <w:color w:val="1f1f1f"/>
          <w:sz w:val="18"/>
          <w:szCs w:val="18"/>
          <w:rtl w:val="0"/>
        </w:rPr>
        <w:t xml:space="preserve"> 사용자의 질의에서 키워드를 추출하여 그래프를 탐색(Graph Traversal)함과 동시에, 관련 텍스트 청크를 벡터로 검색하여 LLM에게 제공함으로써, 사실에 기반하면서도 풍부한 설명력을 가진 리포트를 자동 생성할 수 있다.</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sz w:val="32"/>
          <w:szCs w:val="32"/>
        </w:rPr>
      </w:pPr>
      <w:r w:rsidDel="00000000" w:rsidR="00000000" w:rsidRPr="00000000">
        <w:rPr>
          <w:rFonts w:ascii="Google Sans" w:cs="Google Sans" w:eastAsia="Google Sans" w:hAnsi="Google Sans"/>
          <w:color w:val="1f1f1f"/>
          <w:sz w:val="32"/>
          <w:szCs w:val="32"/>
          <w:rtl w:val="0"/>
        </w:rPr>
        <w:t xml:space="preserve">6. 기술 스택 비교 및 구축 가이드</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성공적인 시스템 구축을 위해서는 적절한 도구의 선택이 중요하다. 다음은 대표적인 그래프 데이터베이스와 관련 기술 스택에 대한 비교 분석이다.</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6.1 그래프 데이터베이스 솔루션 비교</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sz w:val="18"/>
          <w:szCs w:val="18"/>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Neo4j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TigerGraph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Memgraph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특징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가장 널리 사용되는 범용 GDB, 풍부한 커뮤니티와 자료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대규모 데이터 처리에 최적화된 분산형 GDB, 깊은 뎁스 탐색 강점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C++ 기반의 고성능 인메모리 GDB, 실시간 스트리밍 분석 특화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쿼리 언어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Cypher (표준에 가까움)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GSQL (SQL과 유사하면서도 강력한 확장성)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Cypher (Neo4j와 호환)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알고리즘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GDS 라이브러리 제공 (다양한 분석 알고리즘 내장)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병렬 처리를 통한 고속 알고리즘 실행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MAGE 라이브러리, 실시간 동적 알고리즘 지원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적합한 용도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shd w:fill="auto" w:val="clear"/>
                <w:rtl w:val="0"/>
              </w:rPr>
              <w:t xml:space="preserve">일반적인 지식 그래프 구축, 학습 및 프로토타이핑 </w:t>
            </w:r>
            <w:r w:rsidDel="00000000" w:rsidR="00000000" w:rsidRPr="00000000">
              <w:rPr>
                <w:rFonts w:ascii="Google Sans Text" w:cs="Google Sans Text" w:eastAsia="Google Sans Text" w:hAnsi="Google Sans Text"/>
                <w:color w:val="444746"/>
                <w:sz w:val="20"/>
                <w:szCs w:val="20"/>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shd w:fill="auto" w:val="clear"/>
                <w:rtl w:val="0"/>
              </w:rPr>
              <w:t xml:space="preserve">수십억 개 이상의 엣지를 가진 초대형 공급망/금융 네트워크 분석 </w:t>
            </w:r>
            <w:r w:rsidDel="00000000" w:rsidR="00000000" w:rsidRPr="00000000">
              <w:rPr>
                <w:rFonts w:ascii="Google Sans Text" w:cs="Google Sans Text" w:eastAsia="Google Sans Text" w:hAnsi="Google Sans Text"/>
                <w:color w:val="444746"/>
                <w:sz w:val="20"/>
                <w:szCs w:val="20"/>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0"/>
                <w:szCs w:val="20"/>
                <w:vertAlign w:val="superscript"/>
              </w:rPr>
            </w:pPr>
            <w:r w:rsidDel="00000000" w:rsidR="00000000" w:rsidRPr="00000000">
              <w:rPr>
                <w:rFonts w:ascii="Google Sans Text" w:cs="Google Sans Text" w:eastAsia="Google Sans Text" w:hAnsi="Google Sans Text"/>
                <w:color w:val="1f1f1f"/>
                <w:sz w:val="18"/>
                <w:szCs w:val="18"/>
                <w:shd w:fill="auto" w:val="clear"/>
                <w:rtl w:val="0"/>
              </w:rPr>
              <w:t xml:space="preserve">실시간 금융 사기 탐지, 초저지연 뉴스 분석 파이프라인 </w:t>
            </w:r>
            <w:r w:rsidDel="00000000" w:rsidR="00000000" w:rsidRPr="00000000">
              <w:rPr>
                <w:rFonts w:ascii="Google Sans Text" w:cs="Google Sans Text" w:eastAsia="Google Sans Text" w:hAnsi="Google Sans Text"/>
                <w:color w:val="444746"/>
                <w:sz w:val="20"/>
                <w:szCs w:val="20"/>
                <w:vertAlign w:val="superscript"/>
                <w:rtl w:val="0"/>
              </w:rPr>
              <w:t xml:space="preserve">42</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추천:</w:t>
      </w:r>
      <w:r w:rsidDel="00000000" w:rsidR="00000000" w:rsidRPr="00000000">
        <w:rPr>
          <w:rFonts w:ascii="Google Sans Text" w:cs="Google Sans Text" w:eastAsia="Google Sans Text" w:hAnsi="Google Sans Text"/>
          <w:color w:val="1f1f1f"/>
          <w:sz w:val="18"/>
          <w:szCs w:val="18"/>
          <w:rtl w:val="0"/>
        </w:rPr>
        <w:t xml:space="preserve"> 사용자가 개인적으로 수집하는 수준의 데이터라면 </w:t>
      </w:r>
      <w:r w:rsidDel="00000000" w:rsidR="00000000" w:rsidRPr="00000000">
        <w:rPr>
          <w:rFonts w:ascii="Google Sans Text" w:cs="Google Sans Text" w:eastAsia="Google Sans Text" w:hAnsi="Google Sans Text"/>
          <w:b w:val="1"/>
          <w:bCs w:val="1"/>
          <w:color w:val="1f1f1f"/>
          <w:sz w:val="18"/>
          <w:szCs w:val="18"/>
          <w:rtl w:val="0"/>
        </w:rPr>
        <w:t xml:space="preserve">Neo4j</w:t>
      </w:r>
      <w:r w:rsidDel="00000000" w:rsidR="00000000" w:rsidRPr="00000000">
        <w:rPr>
          <w:rFonts w:ascii="Google Sans Text" w:cs="Google Sans Text" w:eastAsia="Google Sans Text" w:hAnsi="Google Sans Text"/>
          <w:color w:val="1f1f1f"/>
          <w:sz w:val="18"/>
          <w:szCs w:val="18"/>
          <w:rtl w:val="0"/>
        </w:rPr>
        <w:t xml:space="preserve">가 가장 접근성이 좋고 자료가 풍부하여 적합하다. 만약 실시간성을 극도로 요하거나 파이썬(Python) 생태계와의 긴밀한 통합(인메모리 처리 등)을 원한다면 </w:t>
      </w:r>
      <w:r w:rsidDel="00000000" w:rsidR="00000000" w:rsidRPr="00000000">
        <w:rPr>
          <w:rFonts w:ascii="Google Sans Text" w:cs="Google Sans Text" w:eastAsia="Google Sans Text" w:hAnsi="Google Sans Text"/>
          <w:b w:val="1"/>
          <w:bCs w:val="1"/>
          <w:color w:val="1f1f1f"/>
          <w:sz w:val="18"/>
          <w:szCs w:val="18"/>
          <w:rtl w:val="0"/>
        </w:rPr>
        <w:t xml:space="preserve">Memgraph</w:t>
      </w:r>
      <w:r w:rsidDel="00000000" w:rsidR="00000000" w:rsidRPr="00000000">
        <w:rPr>
          <w:rFonts w:ascii="Google Sans Text" w:cs="Google Sans Text" w:eastAsia="Google Sans Text" w:hAnsi="Google Sans Text"/>
          <w:color w:val="1f1f1f"/>
          <w:sz w:val="18"/>
          <w:szCs w:val="18"/>
          <w:rtl w:val="0"/>
        </w:rPr>
        <w:t xml:space="preserve">도 훌륭한 대안이다.</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6.2 비용 효율적인 LLM 및 임베딩 모델 선택</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그래프 구축 과정에서 LLM API 비용은 큰 부담이 될 수 있다.</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sz w:val="18"/>
          <w:szCs w:val="18"/>
          <w:rtl w:val="0"/>
        </w:rPr>
        <w:t xml:space="preserve">상용 모델 (GPT-4o, Claude 3.5 Sonnet):</w:t>
      </w:r>
      <w:r w:rsidDel="00000000" w:rsidR="00000000" w:rsidRPr="00000000">
        <w:rPr>
          <w:rFonts w:ascii="Google Sans Text" w:cs="Google Sans Text" w:eastAsia="Google Sans Text" w:hAnsi="Google Sans Text"/>
          <w:color w:val="1f1f1f"/>
          <w:sz w:val="18"/>
          <w:szCs w:val="18"/>
          <w:rtl w:val="0"/>
        </w:rPr>
        <w:t xml:space="preserve"> 추론 능력이 뛰어나 복잡한 인과 관계 추출에 유리하지만 비용이 높다. 초기 스키마 설계나 고품질 데이터 구축 단계에서 사용하는 것이 좋다.</w:t>
      </w:r>
      <w:r w:rsidDel="00000000" w:rsidR="00000000" w:rsidRPr="00000000">
        <w:rPr>
          <w:rFonts w:ascii="Google Sans Text" w:cs="Google Sans Text" w:eastAsia="Google Sans Text" w:hAnsi="Google Sans Text"/>
          <w:color w:val="444746"/>
          <w:sz w:val="20"/>
          <w:szCs w:val="20"/>
          <w:vertAlign w:val="superscript"/>
          <w:rtl w:val="0"/>
        </w:rPr>
        <w:t xml:space="preserve">48</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sz w:val="18"/>
          <w:szCs w:val="18"/>
          <w:rtl w:val="0"/>
        </w:rPr>
        <w:t xml:space="preserve">오픈소스 모델 (Llama 3, Mistral):</w:t>
      </w:r>
      <w:r w:rsidDel="00000000" w:rsidR="00000000" w:rsidRPr="00000000">
        <w:rPr>
          <w:rFonts w:ascii="Google Sans Text" w:cs="Google Sans Text" w:eastAsia="Google Sans Text" w:hAnsi="Google Sans Text"/>
          <w:color w:val="1f1f1f"/>
          <w:sz w:val="18"/>
          <w:szCs w:val="18"/>
          <w:rtl w:val="0"/>
        </w:rPr>
        <w:t xml:space="preserve"> 로컬 환경에서 구동 가능하며 비용이 들지 않는다. 프롬프트 엔지니어링을 잘 수행하면 상용 모델에 버금가는 추출 성능을 낼 수 있다.</w:t>
      </w:r>
      <w:r w:rsidDel="00000000" w:rsidR="00000000" w:rsidRPr="00000000">
        <w:rPr>
          <w:rFonts w:ascii="Google Sans Text" w:cs="Google Sans Text" w:eastAsia="Google Sans Text" w:hAnsi="Google Sans Text"/>
          <w:color w:val="444746"/>
          <w:sz w:val="20"/>
          <w:szCs w:val="20"/>
          <w:vertAlign w:val="superscript"/>
          <w:rtl w:val="0"/>
        </w:rPr>
        <w:t xml:space="preserve">49</w:t>
      </w:r>
      <w:r w:rsidDel="00000000" w:rsidR="00000000" w:rsidRPr="00000000">
        <w:rPr>
          <w:rFonts w:ascii="Google Sans Text" w:cs="Google Sans Text" w:eastAsia="Google Sans Text" w:hAnsi="Google Sans Text"/>
          <w:color w:val="1f1f1f"/>
          <w:sz w:val="18"/>
          <w:szCs w:val="18"/>
          <w:rtl w:val="0"/>
        </w:rPr>
        <w:t xml:space="preserve"> 특히, 반복적인 대량의 뉴스 처리에는 파인튜닝(Fine-tuning)된 소형 모델을 사용하는 것이 경제적이다.</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임베딩 모델:</w:t>
      </w:r>
      <w:r w:rsidDel="00000000" w:rsidR="00000000" w:rsidRPr="00000000">
        <w:rPr>
          <w:rFonts w:ascii="Google Sans Text" w:cs="Google Sans Text" w:eastAsia="Google Sans Text" w:hAnsi="Google Sans Text"/>
          <w:color w:val="1f1f1f"/>
          <w:sz w:val="18"/>
          <w:szCs w:val="18"/>
          <w:rtl w:val="0"/>
        </w:rPr>
        <w:t xml:space="preserve"> 텍스트 유사도 계산을 위해 OpenAI의 text-embedding-3 시리즈나 오픈소스인 HuggingFace의 BGE-M3 등을 활용할 수 있다.</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sz w:val="24"/>
          <w:szCs w:val="24"/>
        </w:rPr>
      </w:pPr>
      <w:r w:rsidDel="00000000" w:rsidR="00000000" w:rsidRPr="00000000">
        <w:rPr>
          <w:rFonts w:ascii="Google Sans" w:cs="Google Sans" w:eastAsia="Google Sans" w:hAnsi="Google Sans"/>
          <w:color w:val="1f1f1f"/>
          <w:sz w:val="24"/>
          <w:szCs w:val="24"/>
          <w:rtl w:val="0"/>
        </w:rPr>
        <w:t xml:space="preserve">6.3 시스템 아키텍처 제안</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데이터 수집기 (Collector):</w:t>
      </w:r>
      <w:r w:rsidDel="00000000" w:rsidR="00000000" w:rsidRPr="00000000">
        <w:rPr>
          <w:rFonts w:ascii="Google Sans Text" w:cs="Google Sans Text" w:eastAsia="Google Sans Text" w:hAnsi="Google Sans Text"/>
          <w:color w:val="1f1f1f"/>
          <w:sz w:val="18"/>
          <w:szCs w:val="18"/>
          <w:rtl w:val="0"/>
        </w:rPr>
        <w:t xml:space="preserve"> RSS 리더 또는 웹 크롤러를 통해 뉴스 수집.</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전처리 및 추출기 (Extractor):</w:t>
      </w:r>
      <w:r w:rsidDel="00000000" w:rsidR="00000000" w:rsidRPr="00000000">
        <w:rPr>
          <w:rFonts w:ascii="Google Sans Text" w:cs="Google Sans Text" w:eastAsia="Google Sans Text" w:hAnsi="Google Sans Text"/>
          <w:color w:val="1f1f1f"/>
          <w:sz w:val="18"/>
          <w:szCs w:val="18"/>
          <w:rtl w:val="0"/>
        </w:rPr>
        <w:t xml:space="preserve"> LangChain + LLM을 활용하여 텍스트에서 [엔티티, 관계, 감성] 추출.</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그래프 저장소 (Storage):</w:t>
      </w:r>
      <w:r w:rsidDel="00000000" w:rsidR="00000000" w:rsidRPr="00000000">
        <w:rPr>
          <w:rFonts w:ascii="Google Sans Text" w:cs="Google Sans Text" w:eastAsia="Google Sans Text" w:hAnsi="Google Sans Text"/>
          <w:color w:val="1f1f1f"/>
          <w:sz w:val="18"/>
          <w:szCs w:val="18"/>
          <w:rtl w:val="0"/>
        </w:rPr>
        <w:t xml:space="preserve"> Neo4j 또는 Memgraph에 데이터 적재. (필요 시 벡터 인덱스 병행 사용).</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분석 엔진 (Analyzer):</w:t>
      </w:r>
      <w:r w:rsidDel="00000000" w:rsidR="00000000" w:rsidRPr="00000000">
        <w:rPr>
          <w:rFonts w:ascii="Google Sans Text" w:cs="Google Sans Text" w:eastAsia="Google Sans Text" w:hAnsi="Google Sans Text"/>
          <w:color w:val="1f1f1f"/>
          <w:sz w:val="18"/>
          <w:szCs w:val="18"/>
          <w:rtl w:val="0"/>
        </w:rPr>
        <w:t xml:space="preserve"> Python (NetworkX, PyKEEN) 또는 GDB 내장 알고리즘을 사용하여 중심성, 경로 탐색, 커뮤니티 탐지 수행.</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시각화 및 인터페이스 (UI):</w:t>
      </w:r>
      <w:r w:rsidDel="00000000" w:rsidR="00000000" w:rsidRPr="00000000">
        <w:rPr>
          <w:rFonts w:ascii="Google Sans Text" w:cs="Google Sans Text" w:eastAsia="Google Sans Text" w:hAnsi="Google Sans Text"/>
          <w:color w:val="1f1f1f"/>
          <w:sz w:val="18"/>
          <w:szCs w:val="18"/>
          <w:rtl w:val="0"/>
        </w:rPr>
        <w:t xml:space="preserve"> Neo4j Bloom, Cytoscape.js, 또는 Streamlit을 활용한 대시보드 구축.</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sz w:val="32"/>
          <w:szCs w:val="32"/>
        </w:rPr>
      </w:pPr>
      <w:r w:rsidDel="00000000" w:rsidR="00000000" w:rsidRPr="00000000">
        <w:rPr>
          <w:rFonts w:ascii="Google Sans" w:cs="Google Sans" w:eastAsia="Google Sans" w:hAnsi="Google Sans"/>
          <w:color w:val="1f1f1f"/>
          <w:sz w:val="32"/>
          <w:szCs w:val="32"/>
          <w:rtl w:val="0"/>
        </w:rPr>
        <w:t xml:space="preserve">7. 결론 및 제언</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사용자가 제기한 "경제 지표 뉴스를 그래프 데이터베이스에 넣어 분석하는 것이 도움이 되는가?"라는 질문에 대한 답은 명확한 **"그렇다"**이다. 이는 단순한 정보의 축적을 넘어, 데이터 간의 **맥락(Context)**과 **구조(Structure)**를 복원하는 과정이기 때문이다.</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그래프 기반 분석은 다음과 같은 독보적인 가치를 제공한다:</w:t>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설명 가능한 분석:</w:t>
      </w:r>
      <w:r w:rsidDel="00000000" w:rsidR="00000000" w:rsidRPr="00000000">
        <w:rPr>
          <w:rFonts w:ascii="Google Sans Text" w:cs="Google Sans Text" w:eastAsia="Google Sans Text" w:hAnsi="Google Sans Text"/>
          <w:color w:val="1f1f1f"/>
          <w:sz w:val="18"/>
          <w:szCs w:val="18"/>
          <w:rtl w:val="0"/>
        </w:rPr>
        <w:t xml:space="preserve"> 통계적 상관계수 뒤에 숨겨진 구체적인 인과 경로와 매커니즘을 설명해준다.</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선제적 리스크 감지:</w:t>
      </w:r>
      <w:r w:rsidDel="00000000" w:rsidR="00000000" w:rsidRPr="00000000">
        <w:rPr>
          <w:rFonts w:ascii="Google Sans Text" w:cs="Google Sans Text" w:eastAsia="Google Sans Text" w:hAnsi="Google Sans Text"/>
          <w:color w:val="1f1f1f"/>
          <w:sz w:val="18"/>
          <w:szCs w:val="18"/>
          <w:rtl w:val="0"/>
        </w:rPr>
        <w:t xml:space="preserve"> 겉으로는 관련 없어 보이는 지표 간의 숨겨진 연결고리를 찾아내어, 충격의 전파 경로를 시뮬레이션할 수 있다.</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지식의 자산화:</w:t>
      </w:r>
      <w:r w:rsidDel="00000000" w:rsidR="00000000" w:rsidRPr="00000000">
        <w:rPr>
          <w:rFonts w:ascii="Google Sans Text" w:cs="Google Sans Text" w:eastAsia="Google Sans Text" w:hAnsi="Google Sans Text"/>
          <w:color w:val="1f1f1f"/>
          <w:sz w:val="18"/>
          <w:szCs w:val="18"/>
          <w:rtl w:val="0"/>
        </w:rPr>
        <w:t xml:space="preserve"> 파편화된 뉴스 기사들이 서로 연결되어 거대한 '경제 지식 그래프(Economic Knowledge Graph)'로 진화하며, 이는 시간이 지날수록 가치가 증대되는 자산이 된다.</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하지만 이러한 시스템을 구축하는 것은 단순한 데이터베이스 교체 이상의 노력을 요구한다. 정교한 데이터 모델링(FIBO 활용), 고품질의 정보 추출 파이프라인(LLM 활용), 그리고 적절한 그래프 알고리즘의 적용이 동반되어야 한다. 초기에는 에너지 섹터나 금리-환율 관계와 같이 관심 있는 특정 도메인으로 범위를 한정하여 프로토타입을 구축하고, 점진적으로 확장해 나가는 </w:t>
      </w:r>
      <w:r w:rsidDel="00000000" w:rsidR="00000000" w:rsidRPr="00000000">
        <w:rPr>
          <w:rFonts w:ascii="Google Sans Text" w:cs="Google Sans Text" w:eastAsia="Google Sans Text" w:hAnsi="Google Sans Text"/>
          <w:b w:val="1"/>
          <w:bCs w:val="1"/>
          <w:color w:val="1f1f1f"/>
          <w:sz w:val="18"/>
          <w:szCs w:val="18"/>
          <w:rtl w:val="0"/>
        </w:rPr>
        <w:t xml:space="preserve">'작게 시작하여 크게 키우는(Start Small, Grow Big)'</w:t>
      </w:r>
      <w:r w:rsidDel="00000000" w:rsidR="00000000" w:rsidRPr="00000000">
        <w:rPr>
          <w:rFonts w:ascii="Google Sans Text" w:cs="Google Sans Text" w:eastAsia="Google Sans Text" w:hAnsi="Google Sans Text"/>
          <w:color w:val="1f1f1f"/>
          <w:sz w:val="18"/>
          <w:szCs w:val="18"/>
          <w:rtl w:val="0"/>
        </w:rPr>
        <w:t xml:space="preserve"> 전략을 권장한다.</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z w:val="18"/>
          <w:szCs w:val="18"/>
        </w:rPr>
      </w:pPr>
      <w:r w:rsidDel="00000000" w:rsidR="00000000" w:rsidRPr="00000000">
        <w:rPr>
          <w:rFonts w:ascii="Google Sans Text" w:cs="Google Sans Text" w:eastAsia="Google Sans Text" w:hAnsi="Google Sans Text"/>
          <w:color w:val="1f1f1f"/>
          <w:sz w:val="18"/>
          <w:szCs w:val="18"/>
          <w:rtl w:val="0"/>
        </w:rPr>
        <w:t xml:space="preserve">결론적으로, 그래프 기술의 도입은 사용자의 경제 데이터 분석 역량을 '평면적인 관찰'에서 '입체적인 통찰'로 격상시키는 강력한 도구(Enabler)가 될 것이다.</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sz w:val="24"/>
          <w:szCs w:val="24"/>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sz w:val="24"/>
          <w:szCs w:val="24"/>
          <w:rtl w:val="0"/>
        </w:rPr>
        <w:t xml:space="preserve">참고 데이터 및 비교표</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[표 1] 경제 분석 방법론별 특성 비교</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비교 항목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통계적 시계열 분석 (Traditional)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벡터 검색 (Vector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그래프 분석 (Graph DB)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데이터 형태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정형 데이터 (수치, 테이블)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비정형 데이터 (텍스트 임베딩)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연결 데이터 (노드, 엣지)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분석 초점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수치적 상관관계, 추세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의미론적 유사성 검색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구조적 인과관계, 경로 탐색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인과성 설명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그레인저 인과 (통계적 추정)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불가능 (블랙박스)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명시적 경로 제공 (설명 가능)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복잡계 모델링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제한적 (선형성 가정)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제한적 (문맥 파편화)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우수 (네트워크 효과 반영)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주요 한계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구조적 변화 감지 어려움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논리적 추론 및 팩트 체크 어려움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color w:val="1f1f1f"/>
                <w:sz w:val="18"/>
                <w:szCs w:val="18"/>
                <w:shd w:fill="auto" w:val="clear"/>
                <w:rtl w:val="0"/>
              </w:rPr>
              <w:t xml:space="preserve">스키마 설계 및 구축 난이도 높음</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sz w:val="18"/>
          <w:szCs w:val="18"/>
        </w:rPr>
      </w:pPr>
      <w:r w:rsidDel="00000000" w:rsidR="00000000" w:rsidRPr="00000000">
        <w:rPr>
          <w:rFonts w:ascii="Google Sans Text" w:cs="Google Sans Text" w:eastAsia="Google Sans Text" w:hAnsi="Google Sans Text"/>
          <w:b w:val="1"/>
          <w:bCs w:val="1"/>
          <w:color w:val="1f1f1f"/>
          <w:sz w:val="18"/>
          <w:szCs w:val="18"/>
          <w:rtl w:val="0"/>
        </w:rPr>
        <w:t xml:space="preserve">[표 2] 그래프 알고리즘의 경제적 활용 예시</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알고리즘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경제적 해석 및 활용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PageRank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시장 주도 테마 식별:</w:t>
            </w:r>
            <w:r w:rsidDel="00000000" w:rsidR="00000000" w:rsidRPr="00000000">
              <w:rPr>
                <w:rFonts w:ascii="Google Sans Text" w:cs="Google Sans Text" w:eastAsia="Google Sans Text" w:hAnsi="Google Sans Text"/>
                <w:color w:val="1f1f1f"/>
                <w:sz w:val="18"/>
                <w:szCs w:val="18"/>
                <w:shd w:fill="auto" w:val="clear"/>
                <w:rtl w:val="0"/>
              </w:rPr>
              <w:t xml:space="preserve"> 뉴스 네트워크에서 가장 영향력 있는 키워드나 지표를 찾아내어 현재 시장의 관심사가 어디에 쏠려 있는지 파악.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Betweenness Centrality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리스크 전이 매개체 파악:</w:t>
            </w:r>
            <w:r w:rsidDel="00000000" w:rsidR="00000000" w:rsidRPr="00000000">
              <w:rPr>
                <w:rFonts w:ascii="Google Sans Text" w:cs="Google Sans Text" w:eastAsia="Google Sans Text" w:hAnsi="Google Sans Text"/>
                <w:color w:val="1f1f1f"/>
                <w:sz w:val="18"/>
                <w:szCs w:val="18"/>
                <w:shd w:fill="auto" w:val="clear"/>
                <w:rtl w:val="0"/>
              </w:rPr>
              <w:t xml:space="preserve"> 서로 다른 시장(예: 채권-주식) 사이를 연결하는 '브리지' 지표를 식별하여, 위기 시 전염 경로의 병목점을 감지.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Louvain Modularity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동조화 그룹(Sector) 탐지:</w:t>
            </w:r>
            <w:r w:rsidDel="00000000" w:rsidR="00000000" w:rsidRPr="00000000">
              <w:rPr>
                <w:rFonts w:ascii="Google Sans Text" w:cs="Google Sans Text" w:eastAsia="Google Sans Text" w:hAnsi="Google Sans Text"/>
                <w:color w:val="1f1f1f"/>
                <w:sz w:val="18"/>
                <w:szCs w:val="18"/>
                <w:shd w:fill="auto" w:val="clear"/>
                <w:rtl w:val="0"/>
              </w:rPr>
              <w:t xml:space="preserve"> 뉴스 언급 패턴을 기반으로 함께 움직이는 종목이나 지표들을 군집화하여 포트폴리오 다변화 전략에 활용.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Shortest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충격 파급 경로 추적:</w:t>
            </w:r>
            <w:r w:rsidDel="00000000" w:rsidR="00000000" w:rsidRPr="00000000">
              <w:rPr>
                <w:rFonts w:ascii="Google Sans Text" w:cs="Google Sans Text" w:eastAsia="Google Sans Text" w:hAnsi="Google Sans Text"/>
                <w:color w:val="1f1f1f"/>
                <w:sz w:val="18"/>
                <w:szCs w:val="18"/>
                <w:shd w:fill="auto" w:val="clear"/>
                <w:rtl w:val="0"/>
              </w:rPr>
              <w:t xml:space="preserve"> 특정 사건(예: 유가 급등)이 타겟 지표(예: 소비 심리)에 도달하는 가장 빠르고 강력한 경로를 탐색.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Weakly Connected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z w:val="18"/>
                <w:szCs w:val="18"/>
                <w:shd w:fill="auto" w:val="clear"/>
              </w:rPr>
            </w:pPr>
            <w:r w:rsidDel="00000000" w:rsidR="00000000" w:rsidRPr="00000000">
              <w:rPr>
                <w:rFonts w:ascii="Google Sans Text" w:cs="Google Sans Text" w:eastAsia="Google Sans Text" w:hAnsi="Google Sans Text"/>
                <w:b w:val="1"/>
                <w:bCs w:val="1"/>
                <w:color w:val="1f1f1f"/>
                <w:sz w:val="18"/>
                <w:szCs w:val="18"/>
                <w:shd w:fill="auto" w:val="clear"/>
                <w:rtl w:val="0"/>
              </w:rPr>
              <w:t xml:space="preserve">고립된 시장 식별:</w:t>
            </w:r>
            <w:r w:rsidDel="00000000" w:rsidR="00000000" w:rsidRPr="00000000">
              <w:rPr>
                <w:rFonts w:ascii="Google Sans Text" w:cs="Google Sans Text" w:eastAsia="Google Sans Text" w:hAnsi="Google Sans Text"/>
                <w:color w:val="1f1f1f"/>
                <w:sz w:val="18"/>
                <w:szCs w:val="18"/>
                <w:shd w:fill="auto" w:val="clear"/>
                <w:rtl w:val="0"/>
              </w:rPr>
              <w:t xml:space="preserve"> 글로벌 트렌드와 단절되어 독자적으로 움직이는 시장이나 자산을 식별 (Hedge 기회 포착).</w:t>
            </w:r>
          </w:p>
        </w:tc>
      </w:tr>
    </w:tbl>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참고 자료</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Why Graph Databases? Advantages of using a Graph DB - Neo4j, 2월 3, 2026에 액세스, </w:t>
      </w:r>
      <w:hyperlink r:id="rId6">
        <w:r w:rsidDel="00000000" w:rsidR="00000000" w:rsidRPr="00000000">
          <w:rPr>
            <w:rFonts w:ascii="Google Sans" w:cs="Google Sans" w:eastAsia="Google Sans" w:hAnsi="Google Sans"/>
            <w:color w:val="0000ee"/>
            <w:sz w:val="20"/>
            <w:szCs w:val="20"/>
            <w:u w:val="single"/>
            <w:rtl w:val="0"/>
          </w:rPr>
          <w:t xml:space="preserve">https://neo4j.com/why-graph-databases/</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17 Use Cases for Graph Databases and Graph Analytics - Oracle, 2월 3, 2026에 액세스, </w:t>
      </w:r>
      <w:hyperlink r:id="rId7">
        <w:r w:rsidDel="00000000" w:rsidR="00000000" w:rsidRPr="00000000">
          <w:rPr>
            <w:rFonts w:ascii="Google Sans" w:cs="Google Sans" w:eastAsia="Google Sans" w:hAnsi="Google Sans"/>
            <w:color w:val="0000ee"/>
            <w:sz w:val="20"/>
            <w:szCs w:val="20"/>
            <w:u w:val="single"/>
            <w:rtl w:val="0"/>
          </w:rPr>
          <w:t xml:space="preserve">https://www.oracle.com/a/ocom/docs/graph-database-use-cases-ebook.pdf</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What is a Graph Database and What are the Benefits of Graph Databases - NebulaGraph, 2월 3, 2026에 액세스, </w:t>
      </w:r>
      <w:hyperlink r:id="rId8">
        <w:r w:rsidDel="00000000" w:rsidR="00000000" w:rsidRPr="00000000">
          <w:rPr>
            <w:rFonts w:ascii="Google Sans" w:cs="Google Sans" w:eastAsia="Google Sans" w:hAnsi="Google Sans"/>
            <w:color w:val="0000ee"/>
            <w:sz w:val="20"/>
            <w:szCs w:val="20"/>
            <w:u w:val="single"/>
            <w:rtl w:val="0"/>
          </w:rPr>
          <w:t xml:space="preserve">https://www.nebula-graph.io/posts/why-use-graph-databases</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What Is a Graph Database? - Graph DB Explained - AWS, 2월 3, 2026에 액세스, </w:t>
      </w:r>
      <w:hyperlink r:id="rId9">
        <w:r w:rsidDel="00000000" w:rsidR="00000000" w:rsidRPr="00000000">
          <w:rPr>
            <w:rFonts w:ascii="Google Sans" w:cs="Google Sans" w:eastAsia="Google Sans" w:hAnsi="Google Sans"/>
            <w:color w:val="0000ee"/>
            <w:sz w:val="20"/>
            <w:szCs w:val="20"/>
            <w:u w:val="single"/>
            <w:rtl w:val="0"/>
          </w:rPr>
          <w:t xml:space="preserve">https://aws.amazon.com/nosql/graph/</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Graph data model - Memgraph, 2월 3, 2026에 액세스, </w:t>
      </w:r>
      <w:hyperlink r:id="rId10">
        <w:r w:rsidDel="00000000" w:rsidR="00000000" w:rsidRPr="00000000">
          <w:rPr>
            <w:rFonts w:ascii="Google Sans" w:cs="Google Sans" w:eastAsia="Google Sans" w:hAnsi="Google Sans"/>
            <w:color w:val="0000ee"/>
            <w:sz w:val="20"/>
            <w:szCs w:val="20"/>
            <w:u w:val="single"/>
            <w:rtl w:val="0"/>
          </w:rPr>
          <w:t xml:space="preserve">https://memgraph.com/docs/data-modeling/graph-data-model</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Model Your Data Like Your Business for Better Insights - Neo4j, 2월 3, 2026에 액세스, </w:t>
      </w:r>
      <w:hyperlink r:id="rId11">
        <w:r w:rsidDel="00000000" w:rsidR="00000000" w:rsidRPr="00000000">
          <w:rPr>
            <w:rFonts w:ascii="Google Sans" w:cs="Google Sans" w:eastAsia="Google Sans" w:hAnsi="Google Sans"/>
            <w:color w:val="0000ee"/>
            <w:sz w:val="20"/>
            <w:szCs w:val="20"/>
            <w:u w:val="single"/>
            <w:rtl w:val="0"/>
          </w:rPr>
          <w:t xml:space="preserve">https://neo4j.com/blog/graph-database/seven-graphs/</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Fujitsu Causal Knowledge Graph, 2월 3, 2026에 액세스, </w:t>
      </w:r>
      <w:hyperlink r:id="rId12">
        <w:r w:rsidDel="00000000" w:rsidR="00000000" w:rsidRPr="00000000">
          <w:rPr>
            <w:rFonts w:ascii="Google Sans" w:cs="Google Sans" w:eastAsia="Google Sans" w:hAnsi="Google Sans"/>
            <w:color w:val="0000ee"/>
            <w:sz w:val="20"/>
            <w:szCs w:val="20"/>
            <w:u w:val="single"/>
            <w:rtl w:val="0"/>
          </w:rPr>
          <w:t xml:space="preserve">https://www.fujitsu.com/global/documents/about/research/article/202410-causal-knowledge-graph/202410_White-Paper-Casual-Knowledge-Graph_EN.pdf</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A Framework to Synthesize Knowledge from Unstructured Business Texts into Causal Graphs - MDPI, 2월 3, 2026에 액세스, </w:t>
      </w:r>
      <w:hyperlink r:id="rId13">
        <w:r w:rsidDel="00000000" w:rsidR="00000000" w:rsidRPr="00000000">
          <w:rPr>
            <w:rFonts w:ascii="Google Sans" w:cs="Google Sans" w:eastAsia="Google Sans" w:hAnsi="Google Sans"/>
            <w:color w:val="0000ee"/>
            <w:sz w:val="20"/>
            <w:szCs w:val="20"/>
            <w:u w:val="single"/>
            <w:rtl w:val="0"/>
          </w:rPr>
          <w:t xml:space="preserve">https://www.mdpi.com/2078-2489/14/7/367</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FinReflectKG: Agentic Construction and Evaluation of Financial Knowledge Graphs - arXiv, 2월 3, 2026에 액세스, </w:t>
      </w:r>
      <w:hyperlink r:id="rId14">
        <w:r w:rsidDel="00000000" w:rsidR="00000000" w:rsidRPr="00000000">
          <w:rPr>
            <w:rFonts w:ascii="Google Sans" w:cs="Google Sans" w:eastAsia="Google Sans" w:hAnsi="Google Sans"/>
            <w:color w:val="0000ee"/>
            <w:sz w:val="20"/>
            <w:szCs w:val="20"/>
            <w:u w:val="single"/>
            <w:rtl w:val="0"/>
          </w:rPr>
          <w:t xml:space="preserve">https://arxiv.org/html/2508.17906v2</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Microeconomic Shock Propagation Through Production Networks in China - MDPI, 2월 3, 2026에 액세스, </w:t>
      </w:r>
      <w:hyperlink r:id="rId15">
        <w:r w:rsidDel="00000000" w:rsidR="00000000" w:rsidRPr="00000000">
          <w:rPr>
            <w:rFonts w:ascii="Google Sans" w:cs="Google Sans" w:eastAsia="Google Sans" w:hAnsi="Google Sans"/>
            <w:color w:val="0000ee"/>
            <w:sz w:val="20"/>
            <w:szCs w:val="20"/>
            <w:u w:val="single"/>
            <w:rtl w:val="0"/>
          </w:rPr>
          <w:t xml:space="preserve">https://www.mdpi.com/2227-7390/13/3/359</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Propagation of Shocks over Economic Networks, 2월 3, 2026에 액세스, </w:t>
      </w:r>
      <w:hyperlink r:id="rId16">
        <w:r w:rsidDel="00000000" w:rsidR="00000000" w:rsidRPr="00000000">
          <w:rPr>
            <w:rFonts w:ascii="Google Sans" w:cs="Google Sans" w:eastAsia="Google Sans" w:hAnsi="Google Sans"/>
            <w:color w:val="0000ee"/>
            <w:sz w:val="20"/>
            <w:szCs w:val="20"/>
            <w:u w:val="single"/>
            <w:rtl w:val="0"/>
          </w:rPr>
          <w:t xml:space="preserve">https://economics.mit.edu/sites/default/files/inline-files/NBER%20network%20lecture%202.pdf</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Trade networks and shock transmission capacity: a new taxonomy of Italian industries - PMC, 2월 3, 2026에 액세스, </w:t>
      </w:r>
      <w:hyperlink r:id="rId17">
        <w:r w:rsidDel="00000000" w:rsidR="00000000" w:rsidRPr="00000000">
          <w:rPr>
            <w:rFonts w:ascii="Google Sans" w:cs="Google Sans" w:eastAsia="Google Sans" w:hAnsi="Google Sans"/>
            <w:color w:val="0000ee"/>
            <w:sz w:val="20"/>
            <w:szCs w:val="20"/>
            <w:u w:val="single"/>
            <w:rtl w:val="0"/>
          </w:rPr>
          <w:t xml:space="preserve">https://pmc.ncbi.nlm.nih.gov/articles/PMC8799455/</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TigerGraph vs Neo4j: How to Choose for Your Workload - PuppyGraph, 2월 3, 2026에 액세스, </w:t>
      </w:r>
      <w:hyperlink r:id="rId18">
        <w:r w:rsidDel="00000000" w:rsidR="00000000" w:rsidRPr="00000000">
          <w:rPr>
            <w:rFonts w:ascii="Google Sans" w:cs="Google Sans" w:eastAsia="Google Sans" w:hAnsi="Google Sans"/>
            <w:color w:val="0000ee"/>
            <w:sz w:val="20"/>
            <w:szCs w:val="20"/>
            <w:u w:val="single"/>
            <w:rtl w:val="0"/>
          </w:rPr>
          <w:t xml:space="preserve">https://www.puppygraph.com/blog/tigergraph-vs-neo4j</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Graph Database Benchmarks and Performance Comparison | TigerGraph, 2월 3, 2026에 액세스, </w:t>
      </w:r>
      <w:hyperlink r:id="rId19">
        <w:r w:rsidDel="00000000" w:rsidR="00000000" w:rsidRPr="00000000">
          <w:rPr>
            <w:rFonts w:ascii="Google Sans" w:cs="Google Sans" w:eastAsia="Google Sans" w:hAnsi="Google Sans"/>
            <w:color w:val="0000ee"/>
            <w:sz w:val="20"/>
            <w:szCs w:val="20"/>
            <w:u w:val="single"/>
            <w:rtl w:val="0"/>
          </w:rPr>
          <w:t xml:space="preserve">https://www.tigergraph.com/benchmark/</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Knowledge Graph vs. Vector RAG: Optimization &amp; Analysis - Neo4j, 2월 3, 2026에 액세스, </w:t>
      </w:r>
      <w:hyperlink r:id="rId20">
        <w:r w:rsidDel="00000000" w:rsidR="00000000" w:rsidRPr="00000000">
          <w:rPr>
            <w:rFonts w:ascii="Google Sans" w:cs="Google Sans" w:eastAsia="Google Sans" w:hAnsi="Google Sans"/>
            <w:color w:val="0000ee"/>
            <w:sz w:val="20"/>
            <w:szCs w:val="20"/>
            <w:u w:val="single"/>
            <w:rtl w:val="0"/>
          </w:rPr>
          <w:t xml:space="preserve">https://neo4j.com/blog/developer/knowledge-graph-vs-vector-rag/</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From Data to Decisions — How GraphRAG Accelerates Time to Insight and Boosts ROI, 2월 3, 2026에 액세스, </w:t>
      </w:r>
      <w:hyperlink r:id="rId21">
        <w:r w:rsidDel="00000000" w:rsidR="00000000" w:rsidRPr="00000000">
          <w:rPr>
            <w:rFonts w:ascii="Google Sans" w:cs="Google Sans" w:eastAsia="Google Sans" w:hAnsi="Google Sans"/>
            <w:color w:val="0000ee"/>
            <w:sz w:val="20"/>
            <w:szCs w:val="20"/>
            <w:u w:val="single"/>
            <w:rtl w:val="0"/>
          </w:rPr>
          <w:t xml:space="preserve">https://graphwise.ai/blog/from-data-to-decisions-how-graphrag-accelerates-time-to-insight-and-boosts-roi/</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What Is GraphRAG? - Neo4j, 2월 3, 2026에 액세스, </w:t>
      </w:r>
      <w:hyperlink r:id="rId22">
        <w:r w:rsidDel="00000000" w:rsidR="00000000" w:rsidRPr="00000000">
          <w:rPr>
            <w:rFonts w:ascii="Google Sans" w:cs="Google Sans" w:eastAsia="Google Sans" w:hAnsi="Google Sans"/>
            <w:color w:val="0000ee"/>
            <w:sz w:val="20"/>
            <w:szCs w:val="20"/>
            <w:u w:val="single"/>
            <w:rtl w:val="0"/>
          </w:rPr>
          <w:t xml:space="preserve">https://neo4j.com/blog/genai/what-is-graphrag/</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Diagrams - Financial Industry Business Data Model, 2월 3, 2026에 액세스, </w:t>
      </w:r>
      <w:hyperlink r:id="rId23">
        <w:r w:rsidDel="00000000" w:rsidR="00000000" w:rsidRPr="00000000">
          <w:rPr>
            <w:rFonts w:ascii="Google Sans" w:cs="Google Sans" w:eastAsia="Google Sans" w:hAnsi="Google Sans"/>
            <w:color w:val="0000ee"/>
            <w:sz w:val="20"/>
            <w:szCs w:val="20"/>
            <w:u w:val="single"/>
            <w:rtl w:val="0"/>
          </w:rPr>
          <w:t xml:space="preserve">https://fib-dm.com/diagrams/</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FIBO - OKG - EDM Council, 2월 3, 2026에 액세스, </w:t>
      </w:r>
      <w:hyperlink r:id="rId24">
        <w:r w:rsidDel="00000000" w:rsidR="00000000" w:rsidRPr="00000000">
          <w:rPr>
            <w:rFonts w:ascii="Google Sans" w:cs="Google Sans" w:eastAsia="Google Sans" w:hAnsi="Google Sans"/>
            <w:color w:val="0000ee"/>
            <w:sz w:val="20"/>
            <w:szCs w:val="20"/>
            <w:u w:val="single"/>
            <w:rtl w:val="0"/>
          </w:rPr>
          <w:t xml:space="preserve">https://spec.edmcouncil.org/fibo/</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Exploring FIBO Using the Inference and Property Path Features of GraphDB - Ontotext, 2월 3, 2026에 액세스, </w:t>
      </w:r>
      <w:hyperlink r:id="rId25">
        <w:r w:rsidDel="00000000" w:rsidR="00000000" w:rsidRPr="00000000">
          <w:rPr>
            <w:rFonts w:ascii="Google Sans" w:cs="Google Sans" w:eastAsia="Google Sans" w:hAnsi="Google Sans"/>
            <w:color w:val="0000ee"/>
            <w:sz w:val="20"/>
            <w:szCs w:val="20"/>
            <w:u w:val="single"/>
            <w:rtl w:val="0"/>
          </w:rPr>
          <w:t xml:space="preserve">https://www.ontotext.com/blog/fibo-graphdb-inference-and-property-path-features/</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Finance Domain ontology transformed into an Enterprise Data Model., 2월 3, 2026에 액세스, </w:t>
      </w:r>
      <w:hyperlink r:id="rId26">
        <w:r w:rsidDel="00000000" w:rsidR="00000000" w:rsidRPr="00000000">
          <w:rPr>
            <w:rFonts w:ascii="Google Sans" w:cs="Google Sans" w:eastAsia="Google Sans" w:hAnsi="Google Sans"/>
            <w:color w:val="0000ee"/>
            <w:sz w:val="20"/>
            <w:szCs w:val="20"/>
            <w:u w:val="single"/>
            <w:rtl w:val="0"/>
          </w:rPr>
          <w:t xml:space="preserve">https://fib-dm.com/finance-ontology-transform-data-model/</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Graph data modeling: A quick guide - Linkurious, 2월 3, 2026에 액세스, </w:t>
      </w:r>
      <w:hyperlink r:id="rId27">
        <w:r w:rsidDel="00000000" w:rsidR="00000000" w:rsidRPr="00000000">
          <w:rPr>
            <w:rFonts w:ascii="Google Sans" w:cs="Google Sans" w:eastAsia="Google Sans" w:hAnsi="Google Sans"/>
            <w:color w:val="0000ee"/>
            <w:sz w:val="20"/>
            <w:szCs w:val="20"/>
            <w:u w:val="single"/>
            <w:rtl w:val="0"/>
          </w:rPr>
          <w:t xml:space="preserve">https://linkurious.com/graph-data-modeling/</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What is graph data modeling? - Getting Started - Neo4j, 2월 3, 2026에 액세스, </w:t>
      </w:r>
      <w:hyperlink r:id="rId28">
        <w:r w:rsidDel="00000000" w:rsidR="00000000" w:rsidRPr="00000000">
          <w:rPr>
            <w:rFonts w:ascii="Google Sans" w:cs="Google Sans" w:eastAsia="Google Sans" w:hAnsi="Google Sans"/>
            <w:color w:val="0000ee"/>
            <w:sz w:val="20"/>
            <w:szCs w:val="20"/>
            <w:u w:val="single"/>
            <w:rtl w:val="0"/>
          </w:rPr>
          <w:t xml:space="preserve">https://neo4j.com/docs/getting-started/data-modeling/</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Financial News Event Prediction Using Temporal Knowledge Graphs - Chalmers ODR, 2월 3, 2026에 액세스, </w:t>
      </w:r>
      <w:hyperlink r:id="rId29">
        <w:r w:rsidDel="00000000" w:rsidR="00000000" w:rsidRPr="00000000">
          <w:rPr>
            <w:rFonts w:ascii="Google Sans" w:cs="Google Sans" w:eastAsia="Google Sans" w:hAnsi="Google Sans"/>
            <w:color w:val="0000ee"/>
            <w:sz w:val="20"/>
            <w:szCs w:val="20"/>
            <w:u w:val="single"/>
            <w:rtl w:val="0"/>
          </w:rPr>
          <w:t xml:space="preserve">https://odr.chalmers.se/items/48c85f1b-34ca-4241-aa37-76f741ffeff4</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Temporal Relational Graph Convolutional Network Approach to Financial Performance Prediction - MDPI, 2월 3, 2026에 액세스, </w:t>
      </w:r>
      <w:hyperlink r:id="rId30">
        <w:r w:rsidDel="00000000" w:rsidR="00000000" w:rsidRPr="00000000">
          <w:rPr>
            <w:rFonts w:ascii="Google Sans" w:cs="Google Sans" w:eastAsia="Google Sans" w:hAnsi="Google Sans"/>
            <w:color w:val="0000ee"/>
            <w:sz w:val="20"/>
            <w:szCs w:val="20"/>
            <w:u w:val="single"/>
            <w:rtl w:val="0"/>
          </w:rPr>
          <w:t xml:space="preserve">https://www.mdpi.com/2504-4990/6/4/113</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Modeling designs - Getting Started - Neo4j, 2월 3, 2026에 액세스, </w:t>
      </w:r>
      <w:hyperlink r:id="rId31">
        <w:r w:rsidDel="00000000" w:rsidR="00000000" w:rsidRPr="00000000">
          <w:rPr>
            <w:rFonts w:ascii="Google Sans" w:cs="Google Sans" w:eastAsia="Google Sans" w:hAnsi="Google Sans"/>
            <w:color w:val="0000ee"/>
            <w:sz w:val="20"/>
            <w:szCs w:val="20"/>
            <w:u w:val="single"/>
            <w:rtl w:val="0"/>
          </w:rPr>
          <w:t xml:space="preserve">https://neo4j.com/docs/getting-started/data-modeling/modeling-designs/</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Building Knowledge Graphs with LLM Graph Transformer | by Tomaz Bratanic - Medium, 2월 3, 2026에 액세스, </w:t>
      </w:r>
      <w:hyperlink r:id="rId32">
        <w:r w:rsidDel="00000000" w:rsidR="00000000" w:rsidRPr="00000000">
          <w:rPr>
            <w:rFonts w:ascii="Google Sans" w:cs="Google Sans" w:eastAsia="Google Sans" w:hAnsi="Google Sans"/>
            <w:color w:val="0000ee"/>
            <w:sz w:val="20"/>
            <w:szCs w:val="20"/>
            <w:u w:val="single"/>
            <w:rtl w:val="0"/>
          </w:rPr>
          <w:t xml:space="preserve">https://medium.com/data-science/building-knowledge-graphs-with-llm-graph-transformer-a91045c49b59</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Knowledge Graph Extraction and Challenges - Graph Database &amp; Analytics - Neo4j, 2월 3, 2026에 액세스, </w:t>
      </w:r>
      <w:hyperlink r:id="rId33">
        <w:r w:rsidDel="00000000" w:rsidR="00000000" w:rsidRPr="00000000">
          <w:rPr>
            <w:rFonts w:ascii="Google Sans" w:cs="Google Sans" w:eastAsia="Google Sans" w:hAnsi="Google Sans"/>
            <w:color w:val="0000ee"/>
            <w:sz w:val="20"/>
            <w:szCs w:val="20"/>
            <w:u w:val="single"/>
            <w:rtl w:val="0"/>
          </w:rPr>
          <w:t xml:space="preserve">https://neo4j.com/blog/developer/knowledge-graph-extraction-challenges/</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LLM Knowledge Graph Builder: From Zero to GraphRAG in Five Minutes - Neo4j, 2월 3, 2026에 액세스, </w:t>
      </w:r>
      <w:hyperlink r:id="rId34">
        <w:r w:rsidDel="00000000" w:rsidR="00000000" w:rsidRPr="00000000">
          <w:rPr>
            <w:rFonts w:ascii="Google Sans" w:cs="Google Sans" w:eastAsia="Google Sans" w:hAnsi="Google Sans"/>
            <w:color w:val="0000ee"/>
            <w:sz w:val="20"/>
            <w:szCs w:val="20"/>
            <w:u w:val="single"/>
            <w:rtl w:val="0"/>
          </w:rPr>
          <w:t xml:space="preserve">https://neo4j.com/blog/developer/graphrag-llm-knowledge-graph-builder/</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Economic Causal-Chain Search using Text Mining Technology - ACL Anthology, 2월 3, 2026에 액세스, </w:t>
      </w:r>
      <w:hyperlink r:id="rId35">
        <w:r w:rsidDel="00000000" w:rsidR="00000000" w:rsidRPr="00000000">
          <w:rPr>
            <w:rFonts w:ascii="Google Sans" w:cs="Google Sans" w:eastAsia="Google Sans" w:hAnsi="Google Sans"/>
            <w:color w:val="0000ee"/>
            <w:sz w:val="20"/>
            <w:szCs w:val="20"/>
            <w:u w:val="single"/>
            <w:rtl w:val="0"/>
          </w:rPr>
          <w:t xml:space="preserve">https://aclanthology.org/W19-5510.pdf</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A Study of Extracting Causal Relationships from Text, 2월 3, 2026에 액세스, </w:t>
      </w:r>
      <w:hyperlink r:id="rId36">
        <w:r w:rsidDel="00000000" w:rsidR="00000000" w:rsidRPr="00000000">
          <w:rPr>
            <w:rFonts w:ascii="Google Sans" w:cs="Google Sans" w:eastAsia="Google Sans" w:hAnsi="Google Sans"/>
            <w:color w:val="0000ee"/>
            <w:sz w:val="20"/>
            <w:szCs w:val="20"/>
            <w:u w:val="single"/>
            <w:rtl w:val="0"/>
          </w:rPr>
          <w:t xml:space="preserve">https://par.nsf.gov/servlets/purl/10448536</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Failure Modes of LLMs for Causal Reasoning on Narratives - arXiv, 2월 3, 2026에 액세스, </w:t>
      </w:r>
      <w:hyperlink r:id="rId37">
        <w:r w:rsidDel="00000000" w:rsidR="00000000" w:rsidRPr="00000000">
          <w:rPr>
            <w:rFonts w:ascii="Google Sans" w:cs="Google Sans" w:eastAsia="Google Sans" w:hAnsi="Google Sans"/>
            <w:color w:val="0000ee"/>
            <w:sz w:val="20"/>
            <w:szCs w:val="20"/>
            <w:u w:val="single"/>
            <w:rtl w:val="0"/>
          </w:rPr>
          <w:t xml:space="preserve">https://arxiv.org/html/2410.23884v3</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How to Convert Unstructured Text to Knowledge Graphs Using LLMs - Neo4j, 2월 3, 2026에 액세스, </w:t>
      </w:r>
      <w:hyperlink r:id="rId38">
        <w:r w:rsidDel="00000000" w:rsidR="00000000" w:rsidRPr="00000000">
          <w:rPr>
            <w:rFonts w:ascii="Google Sans" w:cs="Google Sans" w:eastAsia="Google Sans" w:hAnsi="Google Sans"/>
            <w:color w:val="0000ee"/>
            <w:sz w:val="20"/>
            <w:szCs w:val="20"/>
            <w:u w:val="single"/>
            <w:rtl w:val="0"/>
          </w:rPr>
          <w:t xml:space="preserve">https://neo4j.com/blog/developer/unstructured-text-to-knowledge-graph/</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Decoding Economic Insights: The Analytical Power of News Content, 2월 3, 2026에 액세스, </w:t>
      </w:r>
      <w:hyperlink r:id="rId39">
        <w:r w:rsidDel="00000000" w:rsidR="00000000" w:rsidRPr="00000000">
          <w:rPr>
            <w:rFonts w:ascii="Google Sans" w:cs="Google Sans" w:eastAsia="Google Sans" w:hAnsi="Google Sans"/>
            <w:color w:val="0000ee"/>
            <w:sz w:val="20"/>
            <w:szCs w:val="20"/>
            <w:u w:val="single"/>
            <w:rtl w:val="0"/>
          </w:rPr>
          <w:t xml:space="preserve">https://jscires.org/10.5530/jscires.20251459</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Sentiment correlation in financial news networks and associated market movements - PMC, 2월 3, 2026에 액세스, </w:t>
      </w:r>
      <w:hyperlink r:id="rId40">
        <w:r w:rsidDel="00000000" w:rsidR="00000000" w:rsidRPr="00000000">
          <w:rPr>
            <w:rFonts w:ascii="Google Sans" w:cs="Google Sans" w:eastAsia="Google Sans" w:hAnsi="Google Sans"/>
            <w:color w:val="0000ee"/>
            <w:sz w:val="20"/>
            <w:szCs w:val="20"/>
            <w:u w:val="single"/>
            <w:rtl w:val="0"/>
          </w:rPr>
          <w:t xml:space="preserve">https://pmc.ncbi.nlm.nih.gov/articles/PMC7862280/</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Moving to GraphRAG 1.0 - Streamlining ergonomics for developers and users - Microsoft, 2월 3, 2026에 액세스, </w:t>
      </w:r>
      <w:hyperlink r:id="rId41">
        <w:r w:rsidDel="00000000" w:rsidR="00000000" w:rsidRPr="00000000">
          <w:rPr>
            <w:rFonts w:ascii="Google Sans" w:cs="Google Sans" w:eastAsia="Google Sans" w:hAnsi="Google Sans"/>
            <w:color w:val="0000ee"/>
            <w:sz w:val="20"/>
            <w:szCs w:val="20"/>
            <w:u w:val="single"/>
            <w:rtl w:val="0"/>
          </w:rPr>
          <w:t xml:space="preserve">https://www.microsoft.com/en-us/research/blog/moving-to-graphrag-1-0-streamlining-ergonomics-for-developers-and-users/</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Create a Neo4j GraphRAG Workflow Using LangChain and LangGraph, 2월 3, 2026에 액세스, </w:t>
      </w:r>
      <w:hyperlink r:id="rId42">
        <w:r w:rsidDel="00000000" w:rsidR="00000000" w:rsidRPr="00000000">
          <w:rPr>
            <w:rFonts w:ascii="Google Sans" w:cs="Google Sans" w:eastAsia="Google Sans" w:hAnsi="Google Sans"/>
            <w:color w:val="0000ee"/>
            <w:sz w:val="20"/>
            <w:szCs w:val="20"/>
            <w:u w:val="single"/>
            <w:rtl w:val="0"/>
          </w:rPr>
          <w:t xml:space="preserve">https://neo4j.com/blog/developer/neo4j-graphrag-workflow-langchain-langgraph/</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Modelling game economy with Neo4j | theburningmonk.com, 2월 3, 2026에 액세스, </w:t>
      </w:r>
      <w:hyperlink r:id="rId43">
        <w:r w:rsidDel="00000000" w:rsidR="00000000" w:rsidRPr="00000000">
          <w:rPr>
            <w:rFonts w:ascii="Google Sans" w:cs="Google Sans" w:eastAsia="Google Sans" w:hAnsi="Google Sans"/>
            <w:color w:val="0000ee"/>
            <w:sz w:val="20"/>
            <w:szCs w:val="20"/>
            <w:u w:val="single"/>
            <w:rtl w:val="0"/>
          </w:rPr>
          <w:t xml:space="preserve">https://theburningmonk.com/2015/04/modelling-game-economy-with-neo4j/</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Find Circular Money Flow with Neo4j | by Vlad Batushkov - Medium, 2월 3, 2026에 액세스, </w:t>
      </w:r>
      <w:hyperlink r:id="rId44">
        <w:r w:rsidDel="00000000" w:rsidR="00000000" w:rsidRPr="00000000">
          <w:rPr>
            <w:rFonts w:ascii="Google Sans" w:cs="Google Sans" w:eastAsia="Google Sans" w:hAnsi="Google Sans"/>
            <w:color w:val="0000ee"/>
            <w:sz w:val="20"/>
            <w:szCs w:val="20"/>
            <w:u w:val="single"/>
            <w:rtl w:val="0"/>
          </w:rPr>
          <w:t xml:space="preserve">https://medium.com/neo4j/find-circular-money-flow-with-neo4j-c9138e1c3183</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A Graph-Based Network Analysis of Global Coffee Trade—The Impact of COVID-19 on Trade Relations in 2020 - MDPI, 2월 3, 2026에 액세스, </w:t>
      </w:r>
      <w:hyperlink r:id="rId45">
        <w:r w:rsidDel="00000000" w:rsidR="00000000" w:rsidRPr="00000000">
          <w:rPr>
            <w:rFonts w:ascii="Google Sans" w:cs="Google Sans" w:eastAsia="Google Sans" w:hAnsi="Google Sans"/>
            <w:color w:val="0000ee"/>
            <w:sz w:val="20"/>
            <w:szCs w:val="20"/>
            <w:u w:val="single"/>
            <w:rtl w:val="0"/>
          </w:rPr>
          <w:t xml:space="preserve">https://www.mdpi.com/2071-1050/15/4/3289</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Predicting systemic risk in financial systems using Deep Graph Learning - Universidad Pontificia Comillas, 2월 3, 2026에 액세스, </w:t>
      </w:r>
      <w:hyperlink r:id="rId46">
        <w:r w:rsidDel="00000000" w:rsidR="00000000" w:rsidRPr="00000000">
          <w:rPr>
            <w:rFonts w:ascii="Google Sans" w:cs="Google Sans" w:eastAsia="Google Sans" w:hAnsi="Google Sans"/>
            <w:color w:val="0000ee"/>
            <w:sz w:val="20"/>
            <w:szCs w:val="20"/>
            <w:u w:val="single"/>
            <w:rtl w:val="0"/>
          </w:rPr>
          <w:t xml:space="preserve">https://repositorio.comillas.edu/jspui/bitstream/11531/86949/1/predicting%20systemic%20risk.pdf</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Memgraph in fraud detection, 2월 3, 2026에 액세스, </w:t>
      </w:r>
      <w:hyperlink r:id="rId47">
        <w:r w:rsidDel="00000000" w:rsidR="00000000" w:rsidRPr="00000000">
          <w:rPr>
            <w:rFonts w:ascii="Google Sans" w:cs="Google Sans" w:eastAsia="Google Sans" w:hAnsi="Google Sans"/>
            <w:color w:val="0000ee"/>
            <w:sz w:val="20"/>
            <w:szCs w:val="20"/>
            <w:u w:val="single"/>
            <w:rtl w:val="0"/>
          </w:rPr>
          <w:t xml:space="preserve">https://memgraph.com/docs/deployment/workloads/memgraph-in-fraud-detection</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Tracing Cyber Threats Through Fraud and Anomaly Graph Patterns - Memgraph, 2월 3, 2026에 액세스, </w:t>
      </w:r>
      <w:hyperlink r:id="rId48">
        <w:r w:rsidDel="00000000" w:rsidR="00000000" w:rsidRPr="00000000">
          <w:rPr>
            <w:rFonts w:ascii="Google Sans" w:cs="Google Sans" w:eastAsia="Google Sans" w:hAnsi="Google Sans"/>
            <w:color w:val="0000ee"/>
            <w:sz w:val="20"/>
            <w:szCs w:val="20"/>
            <w:u w:val="single"/>
            <w:rtl w:val="0"/>
          </w:rPr>
          <w:t xml:space="preserve">https://memgraph.com/blog/fraud-and-anomaly-detection</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Implementing 'From Local to Global' GraphRAG With Neo4j and LangChain: Constructing the Graph, 2월 3, 2026에 액세스, </w:t>
      </w:r>
      <w:hyperlink r:id="rId49">
        <w:r w:rsidDel="00000000" w:rsidR="00000000" w:rsidRPr="00000000">
          <w:rPr>
            <w:rFonts w:ascii="Google Sans" w:cs="Google Sans" w:eastAsia="Google Sans" w:hAnsi="Google Sans"/>
            <w:color w:val="0000ee"/>
            <w:sz w:val="20"/>
            <w:szCs w:val="20"/>
            <w:u w:val="single"/>
            <w:rtl w:val="0"/>
          </w:rPr>
          <w:t xml:space="preserve">https://neo4j.com/blog/developer/global-graphrag-neo4j-langchain/</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2월 3, 2026에 액세스, </w:t>
      </w:r>
      <w:hyperlink r:id="rId50">
        <w:r w:rsidDel="00000000" w:rsidR="00000000" w:rsidRPr="00000000">
          <w:rPr>
            <w:rFonts w:ascii="Google Sans" w:cs="Google Sans" w:eastAsia="Google Sans" w:hAnsi="Google Sans"/>
            <w:color w:val="0000ee"/>
            <w:sz w:val="20"/>
            <w:szCs w:val="20"/>
            <w:u w:val="single"/>
            <w:rtl w:val="0"/>
          </w:rPr>
          <w:t xml:space="preserve">https://www.elastic.co/blog/vector-database-vs-graph-database#:~:text=Vector%20databases%20are%20ideal%20for,and%20have%20highly%20flexible%20schema.</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Vector database vs. graph database: Understanding the differences | Elastic Blog, 2월 3, 2026에 액세스, </w:t>
      </w:r>
      <w:hyperlink r:id="rId51">
        <w:r w:rsidDel="00000000" w:rsidR="00000000" w:rsidRPr="00000000">
          <w:rPr>
            <w:rFonts w:ascii="Google Sans" w:cs="Google Sans" w:eastAsia="Google Sans" w:hAnsi="Google Sans"/>
            <w:color w:val="0000ee"/>
            <w:sz w:val="20"/>
            <w:szCs w:val="20"/>
            <w:u w:val="single"/>
            <w:rtl w:val="0"/>
          </w:rPr>
          <w:t xml:space="preserve">https://www.elastic.co/blog/vector-database-vs-graph-database</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Leading US Insurance Company Uses Graph Analytics to Enhance In-house Fraud Detection System - Memgraph, 2월 3, 2026에 액세스, </w:t>
      </w:r>
      <w:hyperlink r:id="rId52">
        <w:r w:rsidDel="00000000" w:rsidR="00000000" w:rsidRPr="00000000">
          <w:rPr>
            <w:rFonts w:ascii="Google Sans" w:cs="Google Sans" w:eastAsia="Google Sans" w:hAnsi="Google Sans"/>
            <w:color w:val="0000ee"/>
            <w:sz w:val="20"/>
            <w:szCs w:val="20"/>
            <w:u w:val="single"/>
            <w:rtl w:val="0"/>
          </w:rPr>
          <w:t xml:space="preserve">https://memgraph.com/customer-stories/graph-analytics-to-enhance-in-house-fraud-detection-system</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Current state of the LLM based AI retrievals and true cost of them | by Omidnwp - Medium, 2월 3, 2026에 액세스, </w:t>
      </w:r>
      <w:hyperlink r:id="rId53">
        <w:r w:rsidDel="00000000" w:rsidR="00000000" w:rsidRPr="00000000">
          <w:rPr>
            <w:rFonts w:ascii="Google Sans" w:cs="Google Sans" w:eastAsia="Google Sans" w:hAnsi="Google Sans"/>
            <w:color w:val="0000ee"/>
            <w:sz w:val="20"/>
            <w:szCs w:val="20"/>
            <w:u w:val="single"/>
            <w:rtl w:val="0"/>
          </w:rPr>
          <w:t xml:space="preserve">https://medium.com/@omidnwp/current-state-of-the-llm-based-ai-retrievals-and-true-cost-of-them-a4ad875afd78</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rPr>
          <w:sz w:val="18"/>
          <w:szCs w:val="18"/>
        </w:rPr>
      </w:pPr>
      <w:r w:rsidDel="00000000" w:rsidR="00000000" w:rsidRPr="00000000">
        <w:rPr>
          <w:rFonts w:ascii="Google Sans" w:cs="Google Sans" w:eastAsia="Google Sans" w:hAnsi="Google Sans"/>
          <w:sz w:val="20"/>
          <w:szCs w:val="20"/>
          <w:rtl w:val="0"/>
        </w:rPr>
        <w:t xml:space="preserve">Open-Source LLMs vs Closed: Unbiased Guide for Innovative Companies [2026], 2월 3, 2026에 액세스, </w:t>
      </w:r>
      <w:hyperlink r:id="rId54">
        <w:r w:rsidDel="00000000" w:rsidR="00000000" w:rsidRPr="00000000">
          <w:rPr>
            <w:rFonts w:ascii="Google Sans" w:cs="Google Sans" w:eastAsia="Google Sans" w:hAnsi="Google Sans"/>
            <w:color w:val="0000ee"/>
            <w:sz w:val="20"/>
            <w:szCs w:val="20"/>
            <w:u w:val="single"/>
            <w:rtl w:val="0"/>
          </w:rPr>
          <w:t xml:space="preserve">https://hatchworks.com/blog/gen-ai/open-source-vs-closed-llms-guide/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7862280/" TargetMode="External"/><Relationship Id="rId42" Type="http://schemas.openxmlformats.org/officeDocument/2006/relationships/hyperlink" Target="https://neo4j.com/blog/developer/neo4j-graphrag-workflow-langchain-langgraph/" TargetMode="External"/><Relationship Id="rId41" Type="http://schemas.openxmlformats.org/officeDocument/2006/relationships/hyperlink" Target="https://www.microsoft.com/en-us/research/blog/moving-to-graphrag-1-0-streamlining-ergonomics-for-developers-and-users/" TargetMode="External"/><Relationship Id="rId44" Type="http://schemas.openxmlformats.org/officeDocument/2006/relationships/hyperlink" Target="https://medium.com/neo4j/find-circular-money-flow-with-neo4j-c9138e1c3183" TargetMode="External"/><Relationship Id="rId43" Type="http://schemas.openxmlformats.org/officeDocument/2006/relationships/hyperlink" Target="https://theburningmonk.com/2015/04/modelling-game-economy-with-neo4j/" TargetMode="External"/><Relationship Id="rId46" Type="http://schemas.openxmlformats.org/officeDocument/2006/relationships/hyperlink" Target="https://repositorio.comillas.edu/jspui/bitstream/11531/86949/1/predicting%20systemic%20risk.pdf" TargetMode="External"/><Relationship Id="rId45" Type="http://schemas.openxmlformats.org/officeDocument/2006/relationships/hyperlink" Target="https://www.mdpi.com/2071-1050/15/4/328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ws.amazon.com/nosql/graph/" TargetMode="External"/><Relationship Id="rId48" Type="http://schemas.openxmlformats.org/officeDocument/2006/relationships/hyperlink" Target="https://memgraph.com/blog/fraud-and-anomaly-detection" TargetMode="External"/><Relationship Id="rId47" Type="http://schemas.openxmlformats.org/officeDocument/2006/relationships/hyperlink" Target="https://memgraph.com/docs/deployment/workloads/memgraph-in-fraud-detection" TargetMode="External"/><Relationship Id="rId49" Type="http://schemas.openxmlformats.org/officeDocument/2006/relationships/hyperlink" Target="https://neo4j.com/blog/developer/global-graphrag-neo4j-langchain/" TargetMode="External"/><Relationship Id="rId5" Type="http://schemas.openxmlformats.org/officeDocument/2006/relationships/styles" Target="styles.xml"/><Relationship Id="rId6" Type="http://schemas.openxmlformats.org/officeDocument/2006/relationships/hyperlink" Target="https://neo4j.com/why-graph-databases/" TargetMode="External"/><Relationship Id="rId7" Type="http://schemas.openxmlformats.org/officeDocument/2006/relationships/hyperlink" Target="https://www.oracle.com/a/ocom/docs/graph-database-use-cases-ebook.pdf" TargetMode="External"/><Relationship Id="rId8" Type="http://schemas.openxmlformats.org/officeDocument/2006/relationships/hyperlink" Target="https://www.nebula-graph.io/posts/why-use-graph-databases" TargetMode="External"/><Relationship Id="rId31" Type="http://schemas.openxmlformats.org/officeDocument/2006/relationships/hyperlink" Target="https://neo4j.com/docs/getting-started/data-modeling/modeling-designs/" TargetMode="External"/><Relationship Id="rId30" Type="http://schemas.openxmlformats.org/officeDocument/2006/relationships/hyperlink" Target="https://www.mdpi.com/2504-4990/6/4/113" TargetMode="External"/><Relationship Id="rId33" Type="http://schemas.openxmlformats.org/officeDocument/2006/relationships/hyperlink" Target="https://neo4j.com/blog/developer/knowledge-graph-extraction-challenges/" TargetMode="External"/><Relationship Id="rId32" Type="http://schemas.openxmlformats.org/officeDocument/2006/relationships/hyperlink" Target="https://medium.com/data-science/building-knowledge-graphs-with-llm-graph-transformer-a91045c49b59" TargetMode="External"/><Relationship Id="rId35" Type="http://schemas.openxmlformats.org/officeDocument/2006/relationships/hyperlink" Target="https://aclanthology.org/W19-5510.pdf" TargetMode="External"/><Relationship Id="rId34" Type="http://schemas.openxmlformats.org/officeDocument/2006/relationships/hyperlink" Target="https://neo4j.com/blog/developer/graphrag-llm-knowledge-graph-builder/" TargetMode="External"/><Relationship Id="rId37" Type="http://schemas.openxmlformats.org/officeDocument/2006/relationships/hyperlink" Target="https://arxiv.org/html/2410.23884v3" TargetMode="External"/><Relationship Id="rId36" Type="http://schemas.openxmlformats.org/officeDocument/2006/relationships/hyperlink" Target="https://par.nsf.gov/servlets/purl/10448536" TargetMode="External"/><Relationship Id="rId39" Type="http://schemas.openxmlformats.org/officeDocument/2006/relationships/hyperlink" Target="https://jscires.org/10.5530/jscires.20251459" TargetMode="External"/><Relationship Id="rId38" Type="http://schemas.openxmlformats.org/officeDocument/2006/relationships/hyperlink" Target="https://neo4j.com/blog/developer/unstructured-text-to-knowledge-graph/" TargetMode="External"/><Relationship Id="rId20" Type="http://schemas.openxmlformats.org/officeDocument/2006/relationships/hyperlink" Target="https://neo4j.com/blog/developer/knowledge-graph-vs-vector-rag/" TargetMode="External"/><Relationship Id="rId22" Type="http://schemas.openxmlformats.org/officeDocument/2006/relationships/hyperlink" Target="https://neo4j.com/blog/genai/what-is-graphrag/" TargetMode="External"/><Relationship Id="rId21" Type="http://schemas.openxmlformats.org/officeDocument/2006/relationships/hyperlink" Target="https://graphwise.ai/blog/from-data-to-decisions-how-graphrag-accelerates-time-to-insight-and-boosts-roi/" TargetMode="External"/><Relationship Id="rId24" Type="http://schemas.openxmlformats.org/officeDocument/2006/relationships/hyperlink" Target="https://spec.edmcouncil.org/fibo/" TargetMode="External"/><Relationship Id="rId23" Type="http://schemas.openxmlformats.org/officeDocument/2006/relationships/hyperlink" Target="https://fib-dm.com/diagrams/" TargetMode="External"/><Relationship Id="rId26" Type="http://schemas.openxmlformats.org/officeDocument/2006/relationships/hyperlink" Target="https://fib-dm.com/finance-ontology-transform-data-model/" TargetMode="External"/><Relationship Id="rId25" Type="http://schemas.openxmlformats.org/officeDocument/2006/relationships/hyperlink" Target="https://www.ontotext.com/blog/fibo-graphdb-inference-and-property-path-features/" TargetMode="External"/><Relationship Id="rId28" Type="http://schemas.openxmlformats.org/officeDocument/2006/relationships/hyperlink" Target="https://neo4j.com/docs/getting-started/data-modeling/" TargetMode="External"/><Relationship Id="rId27" Type="http://schemas.openxmlformats.org/officeDocument/2006/relationships/hyperlink" Target="https://linkurious.com/graph-data-modeling/" TargetMode="External"/><Relationship Id="rId29" Type="http://schemas.openxmlformats.org/officeDocument/2006/relationships/hyperlink" Target="https://odr.chalmers.se/items/48c85f1b-34ca-4241-aa37-76f741ffeff4" TargetMode="External"/><Relationship Id="rId51" Type="http://schemas.openxmlformats.org/officeDocument/2006/relationships/hyperlink" Target="https://www.elastic.co/blog/vector-database-vs-graph-database" TargetMode="External"/><Relationship Id="rId50" Type="http://schemas.openxmlformats.org/officeDocument/2006/relationships/hyperlink" Target="https://www.elastic.co/blog/vector-database-vs-graph-database#:~:text=Vector%20databases%20are%20ideal%20for,and%20have%20highly%20flexible%20schema." TargetMode="External"/><Relationship Id="rId53" Type="http://schemas.openxmlformats.org/officeDocument/2006/relationships/hyperlink" Target="https://medium.com/@omidnwp/current-state-of-the-llm-based-ai-retrievals-and-true-cost-of-them-a4ad875afd78" TargetMode="External"/><Relationship Id="rId52" Type="http://schemas.openxmlformats.org/officeDocument/2006/relationships/hyperlink" Target="https://memgraph.com/customer-stories/graph-analytics-to-enhance-in-house-fraud-detection-system" TargetMode="External"/><Relationship Id="rId11" Type="http://schemas.openxmlformats.org/officeDocument/2006/relationships/hyperlink" Target="https://neo4j.com/blog/graph-database/seven-graphs/" TargetMode="External"/><Relationship Id="rId10" Type="http://schemas.openxmlformats.org/officeDocument/2006/relationships/hyperlink" Target="https://memgraph.com/docs/data-modeling/graph-data-model" TargetMode="External"/><Relationship Id="rId54" Type="http://schemas.openxmlformats.org/officeDocument/2006/relationships/hyperlink" Target="https://hatchworks.com/blog/gen-ai/open-source-vs-closed-llms-guide/" TargetMode="External"/><Relationship Id="rId13" Type="http://schemas.openxmlformats.org/officeDocument/2006/relationships/hyperlink" Target="https://www.mdpi.com/2078-2489/14/7/367" TargetMode="External"/><Relationship Id="rId12" Type="http://schemas.openxmlformats.org/officeDocument/2006/relationships/hyperlink" Target="https://www.fujitsu.com/global/documents/about/research/article/202410-causal-knowledge-graph/202410_White-Paper-Casual-Knowledge-Graph_EN.pdf" TargetMode="External"/><Relationship Id="rId15" Type="http://schemas.openxmlformats.org/officeDocument/2006/relationships/hyperlink" Target="https://www.mdpi.com/2227-7390/13/3/359" TargetMode="External"/><Relationship Id="rId14" Type="http://schemas.openxmlformats.org/officeDocument/2006/relationships/hyperlink" Target="https://arxiv.org/html/2508.17906v2" TargetMode="External"/><Relationship Id="rId17" Type="http://schemas.openxmlformats.org/officeDocument/2006/relationships/hyperlink" Target="https://pmc.ncbi.nlm.nih.gov/articles/PMC8799455/" TargetMode="External"/><Relationship Id="rId16" Type="http://schemas.openxmlformats.org/officeDocument/2006/relationships/hyperlink" Target="https://economics.mit.edu/sites/default/files/inline-files/NBER%20network%20lecture%202.pdf" TargetMode="External"/><Relationship Id="rId19" Type="http://schemas.openxmlformats.org/officeDocument/2006/relationships/hyperlink" Target="https://www.tigergraph.com/benchmark/" TargetMode="External"/><Relationship Id="rId18" Type="http://schemas.openxmlformats.org/officeDocument/2006/relationships/hyperlink" Target="https://www.puppygraph.com/blog/tigergraph-vs-neo4j"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